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7" w:rsidRDefault="00CD4460" w:rsidP="002824DF">
      <w:pPr>
        <w:spacing w:line="240" w:lineRule="auto"/>
        <w:ind w:left="215" w:firstLine="709"/>
      </w:pPr>
      <w:r>
        <w:t xml:space="preserve">Информируем, что </w:t>
      </w:r>
      <w:r w:rsidRPr="007D0E27">
        <w:rPr>
          <w:b/>
        </w:rPr>
        <w:t>1 сентября 2025 г.</w:t>
      </w:r>
      <w:r>
        <w:t xml:space="preserve"> вступит в действие Приказ</w:t>
      </w:r>
      <w:r w:rsidR="00BF721F">
        <w:t xml:space="preserve"> Министерства строительства и жилищн</w:t>
      </w:r>
      <w:r w:rsidR="002824DF">
        <w:t>о-коммунального хозяйства Росси</w:t>
      </w:r>
      <w:r w:rsidR="00BF721F">
        <w:t>йской Федерации</w:t>
      </w:r>
      <w:r w:rsidR="00C079B3">
        <w:t xml:space="preserve"> от 30.04.2025 г. № 266/</w:t>
      </w:r>
      <w:proofErr w:type="gramStart"/>
      <w:r w:rsidR="00C079B3">
        <w:t>пр</w:t>
      </w:r>
      <w:proofErr w:type="gramEnd"/>
      <w:r w:rsidR="00BF721F">
        <w:t xml:space="preserve"> </w:t>
      </w:r>
      <w:r w:rsidR="00C079B3">
        <w:t>«Об утверждении Требований к оформлению</w:t>
      </w:r>
      <w:r w:rsidR="00AD358F">
        <w:t xml:space="preserve">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</w:t>
      </w:r>
      <w:r w:rsidR="000C1EDD">
        <w:t xml:space="preserve"> в многоквартирном доме в уполномоченный исполнительный орган субъекта Российской Федерации, осуществляющий государственный жилищный надзор</w:t>
      </w:r>
      <w:r w:rsidR="0092769F">
        <w:t>»</w:t>
      </w:r>
      <w:r w:rsidR="001F7E80">
        <w:t xml:space="preserve"> (далее - Приказ)</w:t>
      </w:r>
      <w:r w:rsidR="002824DF">
        <w:t xml:space="preserve"> </w:t>
      </w:r>
      <w:r w:rsidR="0092769F">
        <w:t>вводятся требования для формирования</w:t>
      </w:r>
      <w:r w:rsidR="001F7E80">
        <w:t xml:space="preserve"> протоколов общего собрания собственников помещений в многоквартирном доме</w:t>
      </w:r>
      <w:r w:rsidR="00D2312D">
        <w:t xml:space="preserve"> (далее – собрание), проводимых с использованием Государственной информационной </w:t>
      </w:r>
      <w:r w:rsidR="008F35E7">
        <w:t>системы жилищно-коммунального хозяйства (ГИС ЖКХ) и без неё.</w:t>
      </w:r>
    </w:p>
    <w:p w:rsidR="008877DB" w:rsidRDefault="008F35E7" w:rsidP="002824DF">
      <w:pPr>
        <w:spacing w:line="240" w:lineRule="auto"/>
        <w:ind w:left="215" w:firstLine="709"/>
      </w:pPr>
      <w:r>
        <w:t>В случае проведения Собрания</w:t>
      </w:r>
      <w:r w:rsidR="00124F61">
        <w:t xml:space="preserve"> с использованием ГИС ЖКХ протокол Собрания оформляется в виде электронного документа в формате </w:t>
      </w:r>
      <w:r w:rsidR="007D0E27">
        <w:rPr>
          <w:lang w:val="en-US"/>
        </w:rPr>
        <w:t>XML</w:t>
      </w:r>
      <w:r w:rsidR="007D0E27" w:rsidRPr="007D0E27">
        <w:t xml:space="preserve"> </w:t>
      </w:r>
      <w:r w:rsidR="007D0E27">
        <w:t>с возможностью преобразования в формат PDF и подписывается усиленной квалифицированной подписью оператора ГИС ЖКХ.</w:t>
      </w:r>
    </w:p>
    <w:p w:rsidR="00593AE6" w:rsidRDefault="008877DB" w:rsidP="002824DF">
      <w:pPr>
        <w:spacing w:line="240" w:lineRule="auto"/>
        <w:ind w:left="215" w:firstLine="709"/>
      </w:pPr>
      <w:r>
        <w:t xml:space="preserve">Протоколу Собрания будет присваиваться уникальный идентификатор, номер будет присваиваться на </w:t>
      </w:r>
      <w:r w:rsidR="00593AE6">
        <w:t>стадии формирования сообщения о проведении Собрания.</w:t>
      </w:r>
    </w:p>
    <w:p w:rsidR="009646EF" w:rsidRDefault="00593AE6" w:rsidP="002824DF">
      <w:pPr>
        <w:spacing w:line="240" w:lineRule="auto"/>
        <w:ind w:left="215" w:firstLine="709"/>
      </w:pPr>
      <w:r>
        <w:t>Протокол Собрания, сформирова</w:t>
      </w:r>
      <w:r w:rsidR="000602EC">
        <w:t>нный в ГИС ЖКХ, будет соответствовать требованиям действующего законодательства и будет являться официальным документом</w:t>
      </w:r>
      <w:r w:rsidR="00D14596">
        <w:t>, предназначенным для предоставления в соответствующие организации.</w:t>
      </w:r>
    </w:p>
    <w:p w:rsidR="00C563E2" w:rsidRDefault="00C563E2" w:rsidP="002824DF">
      <w:pPr>
        <w:spacing w:line="240" w:lineRule="auto"/>
        <w:ind w:left="215" w:firstLine="709"/>
      </w:pPr>
      <w:r>
        <w:t>Для многоквартирных домов</w:t>
      </w:r>
      <w:r w:rsidR="00BD57BF">
        <w:t>, находящихся под управлением Управляющей компании (УК) или товарищества собственников</w:t>
      </w:r>
      <w:r w:rsidR="001E11F3">
        <w:t xml:space="preserve"> жи</w:t>
      </w:r>
      <w:r w:rsidR="00CC18E4">
        <w:t xml:space="preserve">лья (ТСЖ), </w:t>
      </w:r>
      <w:r w:rsidR="00745CB5">
        <w:t xml:space="preserve">направлять протоколы через ГИС ЖКХ могут только председатели/руководители таких организаций. </w:t>
      </w:r>
    </w:p>
    <w:sectPr w:rsidR="00C563E2" w:rsidSect="00FF741D"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F721F"/>
    <w:rsid w:val="000602EC"/>
    <w:rsid w:val="000C1EDD"/>
    <w:rsid w:val="00124F61"/>
    <w:rsid w:val="001E11F3"/>
    <w:rsid w:val="001F7E80"/>
    <w:rsid w:val="002824DF"/>
    <w:rsid w:val="00527387"/>
    <w:rsid w:val="00593AE6"/>
    <w:rsid w:val="005D3705"/>
    <w:rsid w:val="006412AE"/>
    <w:rsid w:val="00745CB5"/>
    <w:rsid w:val="007D0E27"/>
    <w:rsid w:val="00800EEA"/>
    <w:rsid w:val="008877DB"/>
    <w:rsid w:val="008F35E7"/>
    <w:rsid w:val="0092769F"/>
    <w:rsid w:val="009644C0"/>
    <w:rsid w:val="009646EF"/>
    <w:rsid w:val="00990075"/>
    <w:rsid w:val="00A601FC"/>
    <w:rsid w:val="00A61AA3"/>
    <w:rsid w:val="00AD358F"/>
    <w:rsid w:val="00B70AA0"/>
    <w:rsid w:val="00BD57BF"/>
    <w:rsid w:val="00BF721F"/>
    <w:rsid w:val="00C079B3"/>
    <w:rsid w:val="00C563E2"/>
    <w:rsid w:val="00CC18E4"/>
    <w:rsid w:val="00CD4460"/>
    <w:rsid w:val="00D14596"/>
    <w:rsid w:val="00D2312D"/>
    <w:rsid w:val="00F0130E"/>
    <w:rsid w:val="00F2176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2025-07-02T07:52:00Z</cp:lastPrinted>
  <dcterms:created xsi:type="dcterms:W3CDTF">2025-07-02T07:24:00Z</dcterms:created>
  <dcterms:modified xsi:type="dcterms:W3CDTF">2025-07-02T07:58:00Z</dcterms:modified>
</cp:coreProperties>
</file>