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E3" w:rsidRDefault="00E654E3" w:rsidP="00E654E3">
      <w:pPr>
        <w:pStyle w:val="af5"/>
      </w:pPr>
      <w:r>
        <w:rPr>
          <w:noProof/>
        </w:rPr>
        <w:drawing>
          <wp:inline distT="0" distB="0" distL="0" distR="0">
            <wp:extent cx="8067675" cy="2600325"/>
            <wp:effectExtent l="19050" t="0" r="9525" b="0"/>
            <wp:docPr id="1" name="Рисунок 1" descr="C:\Users\Anastasiya\Desktop\b3a74fbe32d37c02e3564ce2bb2f87f2e036e571fdf57dbac249143b90340c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stasiya\Desktop\b3a74fbe32d37c02e3564ce2bb2f87f2e036e571fdf57dbac249143b90340c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9BD" w:rsidRDefault="00EA4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EA49BD" w:rsidRDefault="00EA4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EA49BD" w:rsidRDefault="00FC3F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bookmarkStart w:id="0" w:name="_Hlk110252554"/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В рамках проекта «Автопоезд «Мой бизнес» в 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</w:t>
      </w:r>
      <w:proofErr w:type="gramStart"/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.П</w:t>
      </w:r>
      <w:proofErr w:type="gramEnd"/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авловск</w:t>
      </w:r>
      <w:r w:rsidR="00E654E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е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состоится семинар для потенциальных и действующих предпринимателей и </w:t>
      </w:r>
      <w:proofErr w:type="spellStart"/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самозанятых</w:t>
      </w:r>
      <w:proofErr w:type="spellEnd"/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граждан 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Павловского района</w:t>
      </w:r>
    </w:p>
    <w:p w:rsidR="00EA49BD" w:rsidRDefault="00FC3F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Специалисты центра «Мой бизнес» расскажут </w:t>
      </w:r>
      <w:r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о мерах и инструментах поддержки бизнеса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: </w:t>
      </w:r>
    </w:p>
    <w:p w:rsidR="00EA49BD" w:rsidRDefault="00FC3FB6">
      <w:pPr>
        <w:pStyle w:val="af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финансовые инструменты поддержки бизнеса, </w:t>
      </w:r>
    </w:p>
    <w:p w:rsidR="00EA49BD" w:rsidRDefault="00FC3FB6">
      <w:pPr>
        <w:pStyle w:val="af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программы льготного кредитования и субсидирования, </w:t>
      </w:r>
    </w:p>
    <w:p w:rsidR="00EA49BD" w:rsidRDefault="00FC3FB6">
      <w:pPr>
        <w:pStyle w:val="af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консультационная поддержка и бесплатные образовательные программы для предпринимателей и их сотрудников, </w:t>
      </w:r>
    </w:p>
    <w:p w:rsidR="00EA49BD" w:rsidRDefault="00FC3FB6">
      <w:pPr>
        <w:pStyle w:val="af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персональные услуги по продвижению бизнеса,</w:t>
      </w:r>
    </w:p>
    <w:p w:rsidR="00EA49BD" w:rsidRDefault="00FC3FB6">
      <w:pPr>
        <w:pStyle w:val="af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специальные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меры государственной поддержки социальных предпринимателей;</w:t>
      </w:r>
    </w:p>
    <w:p w:rsidR="00EA49BD" w:rsidRDefault="00FC3FB6">
      <w:pPr>
        <w:pStyle w:val="af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возможности расширения рынка сбыта собственной продукции, а также условия выхода на международные рынки.</w:t>
      </w:r>
    </w:p>
    <w:p w:rsidR="00EA49BD" w:rsidRDefault="00EA4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EA49BD" w:rsidRDefault="00FC3F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Актуальная тема Автопоезда –</w:t>
      </w:r>
      <w:r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 Сервис и коммуникация с клиентом как инструмент продаж</w:t>
      </w:r>
    </w:p>
    <w:p w:rsidR="00EA49BD" w:rsidRDefault="00FC3F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Совме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стно со спикером участники обсудят темы: как я могу отличаться от конкурентов? как увеличить количество продаж? как влиять на </w:t>
      </w:r>
      <w:proofErr w:type="spellStart"/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возвращаемость</w:t>
      </w:r>
      <w:proofErr w:type="spellEnd"/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клиентов? Также будут освещены вопросы формирования репутации в небольшом населенном пункте, выстраивания коммуника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ционной стратегии с клиентом и развития сервиса как основы культуры организации.</w:t>
      </w:r>
    </w:p>
    <w:p w:rsidR="00EA49BD" w:rsidRDefault="00FC3F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Спикером выступит Анна Маляр, предприниматель, автор и спикер обучающих программ, бизнес-тренер, лектор Российского общества «Знание»</w:t>
      </w:r>
    </w:p>
    <w:p w:rsidR="00EA49BD" w:rsidRDefault="00EA4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EA49BD" w:rsidRDefault="00EA4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EA49BD" w:rsidRDefault="00FC3F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Семинар пройдет </w:t>
      </w:r>
      <w:r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 xml:space="preserve">14 мая 2024 г. с 10-00 </w:t>
      </w:r>
      <w:r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до 13-00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в малом-зале Администрации Павловского района  (ул. Ленина,30).</w:t>
      </w:r>
    </w:p>
    <w:p w:rsidR="00EA49BD" w:rsidRDefault="00FC3FB6">
      <w:pPr>
        <w:pStyle w:val="af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Для участия в мероприятии необходимо зарегистрироваться д</w:t>
      </w:r>
      <w:r>
        <w:rPr>
          <w:rFonts w:ascii="Arial" w:hAnsi="Arial" w:cs="Arial"/>
          <w:color w:val="2C2D2E"/>
          <w:sz w:val="23"/>
          <w:szCs w:val="23"/>
        </w:rPr>
        <w:t>о 13 мая 2024 г.</w:t>
      </w:r>
    </w:p>
    <w:p w:rsidR="00EA49BD" w:rsidRDefault="00FC3FB6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 вопросам участия обращаться к спец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иалисту информационно-консультационного центра поддержки предпринимательства </w:t>
      </w:r>
      <w:r w:rsidR="00E3722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Павловского района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Вальгер</w:t>
      </w:r>
      <w:proofErr w:type="spellEnd"/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 w:rsidR="00E654E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Анастасия Валерьевна</w:t>
      </w:r>
      <w:proofErr w:type="gramStart"/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., </w:t>
      </w:r>
      <w:proofErr w:type="gramEnd"/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телефон: 2-28-92</w:t>
      </w:r>
      <w:r w:rsidR="00E654E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.,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электронная почта: </w:t>
      </w:r>
      <w:hyperlink r:id="rId8" w:tooltip="http://torgpvl@yandex.ru" w:history="1">
        <w:r>
          <w:rPr>
            <w:rStyle w:val="ab"/>
            <w:rFonts w:ascii="Arial" w:eastAsia="Times New Roman" w:hAnsi="Arial" w:cs="Arial"/>
            <w:sz w:val="23"/>
            <w:szCs w:val="23"/>
            <w:lang w:eastAsia="ru-RU"/>
          </w:rPr>
          <w:t>torgpvl@yandex.ru</w:t>
        </w:r>
      </w:hyperlink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bookmarkEnd w:id="0"/>
    </w:p>
    <w:p w:rsidR="00EA49BD" w:rsidRDefault="00EA49BD"/>
    <w:sectPr w:rsidR="00EA49BD" w:rsidSect="00EA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FB6" w:rsidRDefault="00FC3FB6">
      <w:pPr>
        <w:spacing w:after="0" w:line="240" w:lineRule="auto"/>
      </w:pPr>
      <w:r>
        <w:separator/>
      </w:r>
    </w:p>
  </w:endnote>
  <w:endnote w:type="continuationSeparator" w:id="0">
    <w:p w:rsidR="00FC3FB6" w:rsidRDefault="00FC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FB6" w:rsidRDefault="00FC3FB6">
      <w:pPr>
        <w:spacing w:after="0" w:line="240" w:lineRule="auto"/>
      </w:pPr>
      <w:r>
        <w:separator/>
      </w:r>
    </w:p>
  </w:footnote>
  <w:footnote w:type="continuationSeparator" w:id="0">
    <w:p w:rsidR="00FC3FB6" w:rsidRDefault="00FC3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6EC5"/>
    <w:multiLevelType w:val="hybridMultilevel"/>
    <w:tmpl w:val="776250D2"/>
    <w:lvl w:ilvl="0" w:tplc="D9F06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6A7C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3A6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3A3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25A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E2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BAD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AF7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749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13250"/>
    <w:multiLevelType w:val="hybridMultilevel"/>
    <w:tmpl w:val="889ADD06"/>
    <w:lvl w:ilvl="0" w:tplc="D1D46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1AAF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8E1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204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4AA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426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4B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4CE9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723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9BD"/>
    <w:rsid w:val="00E37225"/>
    <w:rsid w:val="00E654E3"/>
    <w:rsid w:val="00EA49BD"/>
    <w:rsid w:val="00FC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EA49B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EA49B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EA49B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EA49B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A49B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EA49B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A49B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EA49B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A49B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EA49B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A49BD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EA49B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A49B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EA49B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A49BD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EA49B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A49B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EA49BD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A49BD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A49BD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A49BD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A49BD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49B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A49B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A49B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A49B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A49BD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EA49B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EA49BD"/>
  </w:style>
  <w:style w:type="paragraph" w:customStyle="1" w:styleId="Footer">
    <w:name w:val="Footer"/>
    <w:basedOn w:val="a"/>
    <w:link w:val="CaptionChar"/>
    <w:uiPriority w:val="99"/>
    <w:unhideWhenUsed/>
    <w:rsid w:val="00EA49B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EA49B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EA49BD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A49BD"/>
  </w:style>
  <w:style w:type="table" w:styleId="aa">
    <w:name w:val="Table Grid"/>
    <w:basedOn w:val="a1"/>
    <w:uiPriority w:val="59"/>
    <w:rsid w:val="00EA49B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EA49B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A49B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EA4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A49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A49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A49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A49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A49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A49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A49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A49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A49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A49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A49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A49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A49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A49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A4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EA49BD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A49BD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EA49BD"/>
    <w:rPr>
      <w:sz w:val="18"/>
    </w:rPr>
  </w:style>
  <w:style w:type="character" w:styleId="ae">
    <w:name w:val="footnote reference"/>
    <w:basedOn w:val="a0"/>
    <w:uiPriority w:val="99"/>
    <w:unhideWhenUsed/>
    <w:rsid w:val="00EA49BD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EA49BD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EA49BD"/>
    <w:rPr>
      <w:sz w:val="20"/>
    </w:rPr>
  </w:style>
  <w:style w:type="character" w:styleId="af1">
    <w:name w:val="endnote reference"/>
    <w:basedOn w:val="a0"/>
    <w:uiPriority w:val="99"/>
    <w:semiHidden/>
    <w:unhideWhenUsed/>
    <w:rsid w:val="00EA49B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A49BD"/>
    <w:pPr>
      <w:spacing w:after="57"/>
    </w:pPr>
  </w:style>
  <w:style w:type="paragraph" w:styleId="21">
    <w:name w:val="toc 2"/>
    <w:basedOn w:val="a"/>
    <w:next w:val="a"/>
    <w:uiPriority w:val="39"/>
    <w:unhideWhenUsed/>
    <w:rsid w:val="00EA49B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A49B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A49B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A49B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A49B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A49B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A49B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A49BD"/>
    <w:pPr>
      <w:spacing w:after="57"/>
      <w:ind w:left="2268"/>
    </w:pPr>
  </w:style>
  <w:style w:type="paragraph" w:styleId="af2">
    <w:name w:val="TOC Heading"/>
    <w:uiPriority w:val="39"/>
    <w:unhideWhenUsed/>
    <w:rsid w:val="00EA49BD"/>
  </w:style>
  <w:style w:type="paragraph" w:styleId="af3">
    <w:name w:val="table of figures"/>
    <w:basedOn w:val="a"/>
    <w:next w:val="a"/>
    <w:uiPriority w:val="99"/>
    <w:unhideWhenUsed/>
    <w:rsid w:val="00EA49BD"/>
    <w:pPr>
      <w:spacing w:after="0"/>
    </w:pPr>
  </w:style>
  <w:style w:type="paragraph" w:styleId="af4">
    <w:name w:val="List Paragraph"/>
    <w:basedOn w:val="a"/>
    <w:uiPriority w:val="34"/>
    <w:qFormat/>
    <w:rsid w:val="00EA49BD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EA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E6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65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pvl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AA</dc:creator>
  <cp:lastModifiedBy>RePack by SPecialiST</cp:lastModifiedBy>
  <cp:revision>3</cp:revision>
  <dcterms:created xsi:type="dcterms:W3CDTF">2024-04-25T05:33:00Z</dcterms:created>
  <dcterms:modified xsi:type="dcterms:W3CDTF">2024-04-25T05:35:00Z</dcterms:modified>
</cp:coreProperties>
</file>