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FB" w:rsidRPr="00E56CFF" w:rsidRDefault="00AC59FB" w:rsidP="00E56CFF">
      <w:pPr>
        <w:jc w:val="center"/>
        <w:rPr>
          <w:b/>
          <w:sz w:val="26"/>
          <w:szCs w:val="26"/>
        </w:rPr>
      </w:pPr>
      <w:r w:rsidRPr="00E56CFF">
        <w:rPr>
          <w:b/>
          <w:sz w:val="26"/>
          <w:szCs w:val="26"/>
        </w:rPr>
        <w:t>РОССИЙСКАЯ ФЕДЕРАЦИЯ</w:t>
      </w:r>
    </w:p>
    <w:p w:rsidR="00AC59FB" w:rsidRPr="00E56CFF" w:rsidRDefault="00AC59FB" w:rsidP="00E56CFF">
      <w:pPr>
        <w:jc w:val="center"/>
        <w:rPr>
          <w:b/>
          <w:sz w:val="26"/>
          <w:szCs w:val="26"/>
        </w:rPr>
      </w:pPr>
      <w:r w:rsidRPr="00E56CFF">
        <w:rPr>
          <w:b/>
          <w:sz w:val="26"/>
          <w:szCs w:val="26"/>
        </w:rPr>
        <w:t>СОБРАНИЕ ДЕПУТАТОВ ПАВЛОВСКОГО РАЙОНА АЛТАЙСКОГО КРАЯ</w:t>
      </w:r>
    </w:p>
    <w:p w:rsidR="00AC59FB" w:rsidRPr="00E56CFF" w:rsidRDefault="00AC59FB" w:rsidP="00E56CFF">
      <w:pPr>
        <w:jc w:val="center"/>
        <w:rPr>
          <w:rFonts w:ascii="Arial" w:hAnsi="Arial" w:cs="Arial"/>
          <w:b/>
        </w:rPr>
      </w:pPr>
    </w:p>
    <w:p w:rsidR="00AC59FB" w:rsidRPr="00E56CFF" w:rsidRDefault="00AC59FB" w:rsidP="00E56CFF">
      <w:pPr>
        <w:jc w:val="center"/>
        <w:rPr>
          <w:rFonts w:ascii="Arial" w:hAnsi="Arial" w:cs="Arial"/>
          <w:b/>
          <w:sz w:val="36"/>
          <w:szCs w:val="36"/>
        </w:rPr>
      </w:pPr>
      <w:r w:rsidRPr="00E56CFF">
        <w:rPr>
          <w:rFonts w:ascii="Arial" w:hAnsi="Arial" w:cs="Arial"/>
          <w:b/>
          <w:sz w:val="36"/>
          <w:szCs w:val="36"/>
        </w:rPr>
        <w:t>РЕШЕНИЕ</w:t>
      </w:r>
    </w:p>
    <w:p w:rsidR="00AC59FB" w:rsidRPr="00E56CFF" w:rsidRDefault="00AC59FB" w:rsidP="00E56CFF">
      <w:pPr>
        <w:tabs>
          <w:tab w:val="right" w:pos="9638"/>
        </w:tabs>
        <w:jc w:val="center"/>
        <w:rPr>
          <w:rFonts w:ascii="Arial" w:hAnsi="Arial" w:cs="Arial"/>
          <w:sz w:val="26"/>
          <w:szCs w:val="26"/>
        </w:rPr>
      </w:pPr>
    </w:p>
    <w:p w:rsidR="00AC59FB" w:rsidRPr="00E56CFF" w:rsidRDefault="00445957" w:rsidP="00E56CFF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01.11.</w:t>
      </w:r>
      <w:r w:rsidR="00AC59FB" w:rsidRPr="00E56CFF">
        <w:rPr>
          <w:rFonts w:ascii="Arial" w:hAnsi="Arial" w:cs="Arial"/>
        </w:rPr>
        <w:t>20</w:t>
      </w:r>
      <w:r w:rsidR="00153046" w:rsidRPr="00E56CFF">
        <w:rPr>
          <w:rFonts w:ascii="Arial" w:hAnsi="Arial" w:cs="Arial"/>
        </w:rPr>
        <w:t>2</w:t>
      </w:r>
      <w:r w:rsidR="00B75B16" w:rsidRPr="00E56CFF">
        <w:rPr>
          <w:rFonts w:ascii="Arial" w:hAnsi="Arial" w:cs="Arial"/>
        </w:rPr>
        <w:t>4</w:t>
      </w:r>
      <w:r w:rsidR="00AC59FB" w:rsidRPr="00E56CFF">
        <w:rPr>
          <w:rFonts w:ascii="Arial" w:hAnsi="Arial" w:cs="Arial"/>
        </w:rPr>
        <w:tab/>
        <w:t>№</w:t>
      </w:r>
      <w:r w:rsidR="005A0AEA" w:rsidRPr="00E56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</w:t>
      </w:r>
    </w:p>
    <w:p w:rsidR="00D571DA" w:rsidRPr="00E56CFF" w:rsidRDefault="00AC59FB" w:rsidP="00E56CFF">
      <w:pPr>
        <w:jc w:val="center"/>
        <w:rPr>
          <w:rFonts w:ascii="Arial" w:hAnsi="Arial" w:cs="Arial"/>
          <w:b/>
          <w:sz w:val="18"/>
          <w:szCs w:val="18"/>
        </w:rPr>
      </w:pPr>
      <w:r w:rsidRPr="00E56CFF">
        <w:rPr>
          <w:rFonts w:ascii="Arial" w:hAnsi="Arial" w:cs="Arial"/>
          <w:b/>
          <w:sz w:val="18"/>
          <w:szCs w:val="18"/>
        </w:rPr>
        <w:t>с. Павловск</w:t>
      </w:r>
    </w:p>
    <w:p w:rsidR="00946AC3" w:rsidRPr="00E56CFF" w:rsidRDefault="00946AC3" w:rsidP="00E56CFF">
      <w:pPr>
        <w:jc w:val="center"/>
        <w:rPr>
          <w:rFonts w:ascii="Arial" w:hAnsi="Arial" w:cs="Arial"/>
          <w:sz w:val="28"/>
          <w:szCs w:val="28"/>
        </w:rPr>
      </w:pPr>
    </w:p>
    <w:p w:rsidR="00A3714D" w:rsidRPr="00E56CFF" w:rsidRDefault="00A3714D" w:rsidP="00E56CFF">
      <w:pPr>
        <w:widowControl w:val="0"/>
        <w:ind w:right="5102"/>
        <w:jc w:val="both"/>
        <w:rPr>
          <w:sz w:val="28"/>
        </w:rPr>
      </w:pPr>
      <w:r w:rsidRPr="00E56CFF">
        <w:rPr>
          <w:sz w:val="28"/>
          <w:szCs w:val="28"/>
        </w:rPr>
        <w:t xml:space="preserve">О выполнении </w:t>
      </w:r>
      <w:r w:rsidR="00092ED7">
        <w:rPr>
          <w:sz w:val="28"/>
          <w:szCs w:val="28"/>
        </w:rPr>
        <w:t>мероприятий  по привлечению и закреплению</w:t>
      </w:r>
      <w:r w:rsidRPr="00E56CFF">
        <w:rPr>
          <w:sz w:val="28"/>
          <w:szCs w:val="28"/>
        </w:rPr>
        <w:t xml:space="preserve"> медицинских кадров в краевом госу</w:t>
      </w:r>
      <w:r w:rsidRPr="00E56CFF">
        <w:rPr>
          <w:sz w:val="28"/>
          <w:szCs w:val="28"/>
        </w:rPr>
        <w:softHyphen/>
        <w:t>дарственном бюджетном учреждении здравоохранения «Павловская цен</w:t>
      </w:r>
      <w:r w:rsidRPr="00E56CFF">
        <w:rPr>
          <w:sz w:val="28"/>
          <w:szCs w:val="28"/>
        </w:rPr>
        <w:softHyphen/>
        <w:t>тральная районная больница»</w:t>
      </w:r>
    </w:p>
    <w:p w:rsidR="00A3714D" w:rsidRPr="00E56CFF" w:rsidRDefault="00A3714D" w:rsidP="00E56CFF">
      <w:pPr>
        <w:widowControl w:val="0"/>
        <w:jc w:val="both"/>
        <w:rPr>
          <w:sz w:val="28"/>
        </w:rPr>
      </w:pPr>
    </w:p>
    <w:p w:rsidR="00AC59FB" w:rsidRPr="00E56CFF" w:rsidRDefault="00AC59FB" w:rsidP="00E56CFF">
      <w:pPr>
        <w:widowControl w:val="0"/>
        <w:jc w:val="both"/>
        <w:rPr>
          <w:sz w:val="28"/>
        </w:rPr>
      </w:pPr>
    </w:p>
    <w:p w:rsidR="00AC59FB" w:rsidRPr="00E56CFF" w:rsidRDefault="00F549B3" w:rsidP="00E56CF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56CFF">
        <w:rPr>
          <w:color w:val="000000"/>
          <w:sz w:val="28"/>
          <w:szCs w:val="28"/>
        </w:rPr>
        <w:t>Заслушав информацию главног</w:t>
      </w:r>
      <w:r w:rsidR="00AC59FB" w:rsidRPr="00E56CFF">
        <w:rPr>
          <w:color w:val="000000"/>
          <w:sz w:val="28"/>
          <w:szCs w:val="28"/>
        </w:rPr>
        <w:t xml:space="preserve">о врача КГБУЗ «Павловская ЦРБ» </w:t>
      </w:r>
      <w:r w:rsidR="00AC59FB" w:rsidRPr="00E56CFF">
        <w:rPr>
          <w:color w:val="000000"/>
          <w:sz w:val="28"/>
          <w:szCs w:val="28"/>
        </w:rPr>
        <w:br/>
      </w:r>
      <w:r w:rsidRPr="00E56CFF">
        <w:rPr>
          <w:color w:val="000000"/>
          <w:sz w:val="28"/>
          <w:szCs w:val="28"/>
        </w:rPr>
        <w:t xml:space="preserve">Агеева О.В. </w:t>
      </w:r>
      <w:r w:rsidR="00092ED7">
        <w:rPr>
          <w:sz w:val="28"/>
          <w:szCs w:val="28"/>
        </w:rPr>
        <w:t>о</w:t>
      </w:r>
      <w:r w:rsidR="00A3714D" w:rsidRPr="00E56CFF">
        <w:rPr>
          <w:sz w:val="28"/>
          <w:szCs w:val="28"/>
        </w:rPr>
        <w:t xml:space="preserve"> выполнении </w:t>
      </w:r>
      <w:r w:rsidR="00092ED7">
        <w:rPr>
          <w:sz w:val="28"/>
          <w:szCs w:val="28"/>
        </w:rPr>
        <w:t>мероприятий  по привлечению  и закреплению</w:t>
      </w:r>
      <w:r w:rsidR="00A3714D" w:rsidRPr="00E56CFF">
        <w:rPr>
          <w:sz w:val="28"/>
          <w:szCs w:val="28"/>
        </w:rPr>
        <w:t xml:space="preserve"> медицинских кадров в краевом государственном бюджетном учреждении здравоохранения «Павловская центральная районная больница»</w:t>
      </w:r>
      <w:r w:rsidR="003F2D00" w:rsidRPr="00E56CFF">
        <w:rPr>
          <w:color w:val="000000"/>
          <w:sz w:val="28"/>
          <w:szCs w:val="28"/>
        </w:rPr>
        <w:t>,</w:t>
      </w:r>
      <w:r w:rsidR="00F06640" w:rsidRPr="00E56CFF">
        <w:rPr>
          <w:color w:val="000000"/>
          <w:sz w:val="28"/>
          <w:szCs w:val="28"/>
        </w:rPr>
        <w:t xml:space="preserve"> Собрани</w:t>
      </w:r>
      <w:r w:rsidR="00973052" w:rsidRPr="00E56CFF">
        <w:rPr>
          <w:color w:val="000000"/>
          <w:sz w:val="28"/>
          <w:szCs w:val="28"/>
        </w:rPr>
        <w:t>е депутатов района</w:t>
      </w:r>
      <w:r w:rsidR="00F06640" w:rsidRPr="00E56CFF">
        <w:rPr>
          <w:color w:val="000000"/>
          <w:sz w:val="28"/>
          <w:szCs w:val="28"/>
        </w:rPr>
        <w:t xml:space="preserve"> </w:t>
      </w:r>
      <w:r w:rsidR="00F06640" w:rsidRPr="00E56CFF">
        <w:rPr>
          <w:spacing w:val="60"/>
          <w:sz w:val="28"/>
        </w:rPr>
        <w:t>решае</w:t>
      </w:r>
      <w:r w:rsidR="00F06640" w:rsidRPr="00E56CFF">
        <w:rPr>
          <w:sz w:val="28"/>
        </w:rPr>
        <w:t>т:</w:t>
      </w:r>
    </w:p>
    <w:p w:rsidR="00AC59FB" w:rsidRPr="00E56CFF" w:rsidRDefault="00AC59FB" w:rsidP="00E56CFF">
      <w:pPr>
        <w:widowControl w:val="0"/>
        <w:ind w:firstLine="709"/>
        <w:jc w:val="both"/>
        <w:rPr>
          <w:sz w:val="28"/>
          <w:szCs w:val="28"/>
        </w:rPr>
      </w:pPr>
      <w:r w:rsidRPr="00E56CFF">
        <w:rPr>
          <w:sz w:val="28"/>
        </w:rPr>
        <w:t>1. </w:t>
      </w:r>
      <w:r w:rsidR="00F06640" w:rsidRPr="00E56CFF">
        <w:rPr>
          <w:sz w:val="28"/>
          <w:szCs w:val="28"/>
        </w:rPr>
        <w:t>Принять к сведению информацию</w:t>
      </w:r>
      <w:r w:rsidR="00AD3E91" w:rsidRPr="00E56CFF">
        <w:rPr>
          <w:sz w:val="28"/>
          <w:szCs w:val="28"/>
        </w:rPr>
        <w:t xml:space="preserve"> </w:t>
      </w:r>
      <w:r w:rsidR="00F549B3" w:rsidRPr="00E56CFF">
        <w:rPr>
          <w:color w:val="000000"/>
          <w:sz w:val="28"/>
          <w:szCs w:val="28"/>
        </w:rPr>
        <w:t>главного врача КГБУЗ «Павловская ЦРБ» Агеева О.В.</w:t>
      </w:r>
      <w:r w:rsidR="003A0669" w:rsidRPr="00E56CFF">
        <w:rPr>
          <w:color w:val="000000"/>
          <w:sz w:val="28"/>
          <w:szCs w:val="28"/>
        </w:rPr>
        <w:t xml:space="preserve"> </w:t>
      </w:r>
      <w:r w:rsidR="00092ED7">
        <w:rPr>
          <w:sz w:val="28"/>
          <w:szCs w:val="28"/>
        </w:rPr>
        <w:t>о</w:t>
      </w:r>
      <w:r w:rsidR="00092ED7" w:rsidRPr="00E56CFF">
        <w:rPr>
          <w:sz w:val="28"/>
          <w:szCs w:val="28"/>
        </w:rPr>
        <w:t xml:space="preserve"> выполнении </w:t>
      </w:r>
      <w:r w:rsidR="00092ED7">
        <w:rPr>
          <w:sz w:val="28"/>
          <w:szCs w:val="28"/>
        </w:rPr>
        <w:t>мероприятий  по привлечению и закреплению</w:t>
      </w:r>
      <w:r w:rsidR="00092ED7" w:rsidRPr="00E56CFF">
        <w:rPr>
          <w:sz w:val="28"/>
          <w:szCs w:val="28"/>
        </w:rPr>
        <w:t xml:space="preserve"> медицинских кадров в краевом государственном бюджетном учреждении здравоохранения «Павловская центральная районная больница» </w:t>
      </w:r>
      <w:r w:rsidR="00F06640" w:rsidRPr="00E56CFF">
        <w:rPr>
          <w:sz w:val="28"/>
          <w:szCs w:val="28"/>
        </w:rPr>
        <w:t xml:space="preserve">(приложение). </w:t>
      </w:r>
    </w:p>
    <w:p w:rsidR="00F06640" w:rsidRPr="00E56CFF" w:rsidRDefault="00AC59FB" w:rsidP="00E56CFF">
      <w:pPr>
        <w:widowControl w:val="0"/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2. </w:t>
      </w:r>
      <w:proofErr w:type="gramStart"/>
      <w:r w:rsidR="00F06640" w:rsidRPr="00E56CFF">
        <w:rPr>
          <w:sz w:val="28"/>
          <w:szCs w:val="28"/>
        </w:rPr>
        <w:t xml:space="preserve">Контроль </w:t>
      </w:r>
      <w:r w:rsidRPr="00E56CFF">
        <w:rPr>
          <w:sz w:val="28"/>
          <w:szCs w:val="28"/>
        </w:rPr>
        <w:t>за</w:t>
      </w:r>
      <w:proofErr w:type="gramEnd"/>
      <w:r w:rsidRPr="00E56CFF">
        <w:rPr>
          <w:sz w:val="28"/>
          <w:szCs w:val="28"/>
        </w:rPr>
        <w:t xml:space="preserve"> </w:t>
      </w:r>
      <w:r w:rsidR="00F06640" w:rsidRPr="00E56CFF">
        <w:rPr>
          <w:sz w:val="28"/>
          <w:szCs w:val="28"/>
        </w:rPr>
        <w:t>исполнени</w:t>
      </w:r>
      <w:r w:rsidRPr="00E56CFF">
        <w:rPr>
          <w:sz w:val="28"/>
          <w:szCs w:val="28"/>
        </w:rPr>
        <w:t>ем</w:t>
      </w:r>
      <w:r w:rsidR="00F06640" w:rsidRPr="00E56CFF">
        <w:rPr>
          <w:sz w:val="28"/>
          <w:szCs w:val="28"/>
        </w:rPr>
        <w:t xml:space="preserve"> настоящего </w:t>
      </w:r>
      <w:r w:rsidR="0083105C" w:rsidRPr="00E56CFF">
        <w:rPr>
          <w:sz w:val="28"/>
          <w:szCs w:val="28"/>
        </w:rPr>
        <w:t>реш</w:t>
      </w:r>
      <w:r w:rsidR="00F06640" w:rsidRPr="00E56CFF">
        <w:rPr>
          <w:sz w:val="28"/>
          <w:szCs w:val="28"/>
        </w:rPr>
        <w:t xml:space="preserve">ения возложить на </w:t>
      </w:r>
      <w:r w:rsidR="003F2D00" w:rsidRPr="00E56CFF">
        <w:rPr>
          <w:sz w:val="28"/>
          <w:szCs w:val="28"/>
        </w:rPr>
        <w:t>комиссию</w:t>
      </w:r>
      <w:r w:rsidR="0083105C" w:rsidRPr="00E56CFF">
        <w:rPr>
          <w:sz w:val="28"/>
          <w:szCs w:val="28"/>
        </w:rPr>
        <w:t xml:space="preserve"> по </w:t>
      </w:r>
      <w:r w:rsidR="00F549B3" w:rsidRPr="00E56CFF">
        <w:rPr>
          <w:sz w:val="28"/>
          <w:szCs w:val="28"/>
        </w:rPr>
        <w:t>социальной политике</w:t>
      </w:r>
      <w:r w:rsidR="003F2D00" w:rsidRPr="00E56CFF">
        <w:rPr>
          <w:sz w:val="28"/>
          <w:szCs w:val="28"/>
        </w:rPr>
        <w:t xml:space="preserve"> (</w:t>
      </w:r>
      <w:proofErr w:type="spellStart"/>
      <w:r w:rsidR="003A0669" w:rsidRPr="00E56CFF">
        <w:rPr>
          <w:sz w:val="28"/>
          <w:szCs w:val="28"/>
        </w:rPr>
        <w:t>Пальчикова</w:t>
      </w:r>
      <w:proofErr w:type="spellEnd"/>
      <w:r w:rsidR="003A0669" w:rsidRPr="00E56CFF">
        <w:rPr>
          <w:sz w:val="28"/>
          <w:szCs w:val="28"/>
        </w:rPr>
        <w:t xml:space="preserve"> О.С</w:t>
      </w:r>
      <w:r w:rsidR="00F549B3" w:rsidRPr="00E56CFF">
        <w:rPr>
          <w:sz w:val="28"/>
          <w:szCs w:val="28"/>
        </w:rPr>
        <w:t>.</w:t>
      </w:r>
      <w:r w:rsidR="003F2D00" w:rsidRPr="00E56CFF">
        <w:rPr>
          <w:sz w:val="28"/>
          <w:szCs w:val="28"/>
        </w:rPr>
        <w:t>).</w:t>
      </w:r>
    </w:p>
    <w:p w:rsidR="00F06640" w:rsidRPr="00E56CFF" w:rsidRDefault="00F06640" w:rsidP="00E56CFF">
      <w:pPr>
        <w:widowControl w:val="0"/>
        <w:rPr>
          <w:sz w:val="28"/>
          <w:szCs w:val="28"/>
        </w:rPr>
      </w:pPr>
    </w:p>
    <w:p w:rsidR="00F06640" w:rsidRPr="00E56CFF" w:rsidRDefault="00F06640" w:rsidP="00E56CFF">
      <w:pPr>
        <w:widowControl w:val="0"/>
        <w:rPr>
          <w:sz w:val="28"/>
          <w:szCs w:val="28"/>
        </w:rPr>
      </w:pPr>
    </w:p>
    <w:p w:rsidR="00F06640" w:rsidRPr="00E56CFF" w:rsidRDefault="00F06640" w:rsidP="00E56CFF">
      <w:pPr>
        <w:widowControl w:val="0"/>
        <w:rPr>
          <w:sz w:val="28"/>
          <w:szCs w:val="28"/>
        </w:rPr>
      </w:pPr>
    </w:p>
    <w:p w:rsidR="00AC59FB" w:rsidRPr="00E56CFF" w:rsidRDefault="00AC59FB" w:rsidP="00E56CFF">
      <w:pPr>
        <w:tabs>
          <w:tab w:val="left" w:pos="7655"/>
        </w:tabs>
        <w:contextualSpacing/>
        <w:rPr>
          <w:sz w:val="28"/>
          <w:szCs w:val="28"/>
        </w:rPr>
      </w:pPr>
      <w:r w:rsidRPr="00E56CFF">
        <w:rPr>
          <w:sz w:val="28"/>
          <w:szCs w:val="28"/>
        </w:rPr>
        <w:t>Председатель</w:t>
      </w:r>
    </w:p>
    <w:p w:rsidR="00AC59FB" w:rsidRPr="00E56CFF" w:rsidRDefault="00986074" w:rsidP="00E56CFF">
      <w:pPr>
        <w:tabs>
          <w:tab w:val="right" w:pos="9639"/>
        </w:tabs>
        <w:contextualSpacing/>
        <w:rPr>
          <w:sz w:val="28"/>
          <w:szCs w:val="28"/>
        </w:rPr>
      </w:pPr>
      <w:r w:rsidRPr="00E56CFF">
        <w:rPr>
          <w:sz w:val="28"/>
          <w:szCs w:val="28"/>
        </w:rPr>
        <w:t>Собрания депутатов района</w:t>
      </w:r>
      <w:r w:rsidRPr="00E56CFF">
        <w:rPr>
          <w:sz w:val="28"/>
          <w:szCs w:val="28"/>
        </w:rPr>
        <w:tab/>
      </w:r>
      <w:r w:rsidR="003A0669" w:rsidRPr="00E56CFF">
        <w:rPr>
          <w:sz w:val="28"/>
          <w:szCs w:val="28"/>
        </w:rPr>
        <w:t>О.В. Попова</w:t>
      </w:r>
    </w:p>
    <w:p w:rsidR="00AC59FB" w:rsidRPr="00E56CFF" w:rsidRDefault="00AC59FB" w:rsidP="00E56CFF">
      <w:pPr>
        <w:pStyle w:val="1"/>
        <w:spacing w:before="0" w:after="0"/>
        <w:ind w:firstLine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56CFF">
        <w:rPr>
          <w:sz w:val="28"/>
          <w:szCs w:val="28"/>
        </w:rPr>
        <w:br w:type="page"/>
      </w:r>
      <w:r w:rsidRPr="00E56CF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</w:t>
      </w:r>
    </w:p>
    <w:p w:rsidR="00AC59FB" w:rsidRPr="00E56CFF" w:rsidRDefault="00AC59FB" w:rsidP="00E56CFF">
      <w:pPr>
        <w:pStyle w:val="1"/>
        <w:spacing w:before="0" w:after="0"/>
        <w:ind w:left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56CFF">
        <w:rPr>
          <w:rFonts w:ascii="Times New Roman" w:hAnsi="Times New Roman"/>
          <w:b w:val="0"/>
          <w:color w:val="auto"/>
          <w:sz w:val="28"/>
          <w:szCs w:val="28"/>
        </w:rPr>
        <w:t xml:space="preserve">к решению Собрания депутатов Павловского района </w:t>
      </w:r>
    </w:p>
    <w:p w:rsidR="00AC59FB" w:rsidRPr="00E56CFF" w:rsidRDefault="00AC59FB" w:rsidP="00E56CFF">
      <w:pPr>
        <w:pStyle w:val="1"/>
        <w:spacing w:before="0" w:after="0"/>
        <w:ind w:firstLine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56CFF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5A0AEA" w:rsidRPr="00E56CF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5957">
        <w:rPr>
          <w:rFonts w:ascii="Times New Roman" w:hAnsi="Times New Roman"/>
          <w:b w:val="0"/>
          <w:color w:val="auto"/>
          <w:sz w:val="28"/>
          <w:szCs w:val="28"/>
        </w:rPr>
        <w:t>01.11.</w:t>
      </w:r>
      <w:r w:rsidR="001167D7" w:rsidRPr="00E56CFF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B16CF4" w:rsidRPr="00E56CFF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5A0AEA" w:rsidRPr="00E56CFF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445957">
        <w:rPr>
          <w:rFonts w:ascii="Times New Roman" w:hAnsi="Times New Roman"/>
          <w:b w:val="0"/>
          <w:color w:val="auto"/>
          <w:sz w:val="28"/>
          <w:szCs w:val="28"/>
        </w:rPr>
        <w:t>58</w:t>
      </w:r>
    </w:p>
    <w:p w:rsidR="00B93F3B" w:rsidRPr="00E56CFF" w:rsidRDefault="00B93F3B" w:rsidP="00E56CFF">
      <w:pPr>
        <w:widowControl w:val="0"/>
        <w:jc w:val="center"/>
        <w:rPr>
          <w:b/>
        </w:rPr>
      </w:pPr>
    </w:p>
    <w:p w:rsidR="00AC59FB" w:rsidRPr="00E56CFF" w:rsidRDefault="00AC59FB" w:rsidP="00092ED7">
      <w:pPr>
        <w:widowControl w:val="0"/>
        <w:jc w:val="center"/>
        <w:rPr>
          <w:b/>
        </w:rPr>
      </w:pPr>
    </w:p>
    <w:p w:rsidR="00A3714D" w:rsidRPr="00E56CFF" w:rsidRDefault="00A3714D" w:rsidP="00092ED7">
      <w:pPr>
        <w:widowControl w:val="0"/>
        <w:tabs>
          <w:tab w:val="left" w:pos="1470"/>
        </w:tabs>
        <w:jc w:val="center"/>
        <w:rPr>
          <w:sz w:val="28"/>
          <w:szCs w:val="28"/>
        </w:rPr>
      </w:pPr>
      <w:r w:rsidRPr="00E56CFF">
        <w:rPr>
          <w:sz w:val="28"/>
          <w:szCs w:val="28"/>
        </w:rPr>
        <w:t>Информация</w:t>
      </w:r>
    </w:p>
    <w:p w:rsidR="00A3714D" w:rsidRDefault="00092ED7" w:rsidP="00092ED7">
      <w:pPr>
        <w:widowControl w:val="0"/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6CFF">
        <w:rPr>
          <w:sz w:val="28"/>
          <w:szCs w:val="28"/>
        </w:rPr>
        <w:t xml:space="preserve"> выполнении </w:t>
      </w:r>
      <w:r>
        <w:rPr>
          <w:sz w:val="28"/>
          <w:szCs w:val="28"/>
        </w:rPr>
        <w:t>мероприятий  по привлечению и закреплению</w:t>
      </w:r>
      <w:r w:rsidRPr="00E56CFF">
        <w:rPr>
          <w:sz w:val="28"/>
          <w:szCs w:val="28"/>
        </w:rPr>
        <w:t xml:space="preserve"> медицинских кадров в краевом государственном бюджетном учреждении здравоохранения «Павловская центральная районная больница»</w:t>
      </w:r>
    </w:p>
    <w:p w:rsidR="00092ED7" w:rsidRDefault="00092ED7" w:rsidP="00092ED7">
      <w:pPr>
        <w:widowControl w:val="0"/>
        <w:tabs>
          <w:tab w:val="left" w:pos="1470"/>
        </w:tabs>
        <w:jc w:val="center"/>
        <w:rPr>
          <w:sz w:val="28"/>
          <w:szCs w:val="28"/>
        </w:rPr>
      </w:pPr>
    </w:p>
    <w:p w:rsidR="00B33146" w:rsidRPr="00E56CFF" w:rsidRDefault="00B33146" w:rsidP="00B3314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Медицинское обслуживание жителей Павловского района </w:t>
      </w:r>
      <w:r w:rsidRPr="00E56CFF">
        <w:rPr>
          <w:sz w:val="28"/>
          <w:szCs w:val="28"/>
        </w:rPr>
        <w:t xml:space="preserve">(за исключением п. Новые Зори, с. </w:t>
      </w:r>
      <w:proofErr w:type="spellStart"/>
      <w:r w:rsidRPr="00E56CFF">
        <w:rPr>
          <w:sz w:val="28"/>
          <w:szCs w:val="28"/>
        </w:rPr>
        <w:t>Штабка</w:t>
      </w:r>
      <w:proofErr w:type="spellEnd"/>
      <w:r w:rsidRPr="00E56CFF">
        <w:rPr>
          <w:sz w:val="28"/>
          <w:szCs w:val="28"/>
        </w:rPr>
        <w:t xml:space="preserve">, с. Малая </w:t>
      </w:r>
      <w:proofErr w:type="spellStart"/>
      <w:r w:rsidRPr="00E56CFF">
        <w:rPr>
          <w:sz w:val="28"/>
          <w:szCs w:val="28"/>
        </w:rPr>
        <w:t>Штабка</w:t>
      </w:r>
      <w:proofErr w:type="spellEnd"/>
      <w:r w:rsidRPr="00E56CFF">
        <w:rPr>
          <w:sz w:val="28"/>
          <w:szCs w:val="28"/>
        </w:rPr>
        <w:t>) осуществляет КГБУЗ «Павловская ЦРБ», оказывающее как первичную, так и специализированную медицинскую помощь населению.</w:t>
      </w:r>
      <w:proofErr w:type="gramEnd"/>
    </w:p>
    <w:p w:rsidR="00A3714D" w:rsidRPr="00E56CFF" w:rsidRDefault="00A3714D" w:rsidP="00E56CF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Медицинские кадры обеспечивают результативность и эффективность деятельности не только всей системы здравоохранения, но и отдельных структурных подразделений.</w:t>
      </w:r>
    </w:p>
    <w:p w:rsidR="00A3714D" w:rsidRPr="00E56CFF" w:rsidRDefault="00A3714D" w:rsidP="00E56CFF">
      <w:pPr>
        <w:widowControl w:val="0"/>
        <w:tabs>
          <w:tab w:val="left" w:pos="1283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В настоящее время (по состоянию на 01.10.2024 г.) в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работает:</w:t>
      </w:r>
    </w:p>
    <w:p w:rsidR="00A3714D" w:rsidRPr="00E56CFF" w:rsidRDefault="00A3714D" w:rsidP="00E56CFF">
      <w:pPr>
        <w:widowControl w:val="0"/>
        <w:tabs>
          <w:tab w:val="left" w:pos="980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 врачей - 65 человек, из них 24 человека –</w:t>
      </w:r>
      <w:r w:rsidR="004430A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старше 55 лет;</w:t>
      </w:r>
    </w:p>
    <w:p w:rsidR="00A3714D" w:rsidRPr="00E56CFF" w:rsidRDefault="00A3714D" w:rsidP="00E56CFF">
      <w:pPr>
        <w:widowControl w:val="0"/>
        <w:tabs>
          <w:tab w:val="left" w:pos="1034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 работников со средним медицинским образованием - 169 человек, из них 32 человека старше 55 лет.</w:t>
      </w:r>
    </w:p>
    <w:p w:rsidR="00A3714D" w:rsidRPr="00E56CFF" w:rsidRDefault="00E56CFF" w:rsidP="00E56CFF">
      <w:pPr>
        <w:widowControl w:val="0"/>
        <w:tabs>
          <w:tab w:val="left" w:pos="10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3714D" w:rsidRPr="00E56CFF">
        <w:rPr>
          <w:sz w:val="28"/>
          <w:szCs w:val="28"/>
        </w:rPr>
        <w:t>во врачебных амбулаториях и фельдшерско-акушерских пунктах работает 7 врачей и 25 средних медицинских работников.</w:t>
      </w:r>
    </w:p>
    <w:p w:rsidR="00A3714D" w:rsidRPr="00E56CFF" w:rsidRDefault="00A3714D" w:rsidP="00E56CFF">
      <w:pPr>
        <w:widowControl w:val="0"/>
        <w:tabs>
          <w:tab w:val="left" w:pos="1294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Обеспеченность врачами на 10 тыс. человек составляет </w:t>
      </w:r>
      <w:r w:rsidRPr="00E56CFF">
        <w:rPr>
          <w:color w:val="000000" w:themeColor="text1"/>
          <w:sz w:val="28"/>
          <w:szCs w:val="28"/>
        </w:rPr>
        <w:t xml:space="preserve">19,5 </w:t>
      </w:r>
      <w:r w:rsidRPr="00E56CFF">
        <w:rPr>
          <w:sz w:val="28"/>
          <w:szCs w:val="28"/>
        </w:rPr>
        <w:t>%.</w:t>
      </w:r>
    </w:p>
    <w:p w:rsidR="00A3714D" w:rsidRPr="00E56CFF" w:rsidRDefault="00A3714D" w:rsidP="00E56CFF">
      <w:pPr>
        <w:widowControl w:val="0"/>
        <w:tabs>
          <w:tab w:val="left" w:pos="1294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Укомплектованность врачами в КГБУЗ «Павловская ЦРБ» составляет</w:t>
      </w:r>
      <w:r w:rsidRPr="00E56CFF">
        <w:rPr>
          <w:color w:val="000000" w:themeColor="text1"/>
          <w:sz w:val="28"/>
          <w:szCs w:val="28"/>
        </w:rPr>
        <w:t xml:space="preserve"> - </w:t>
      </w:r>
      <w:r w:rsidR="00E56CFF">
        <w:rPr>
          <w:color w:val="000000" w:themeColor="text1"/>
          <w:sz w:val="28"/>
          <w:szCs w:val="28"/>
        </w:rPr>
        <w:br/>
      </w:r>
      <w:r w:rsidRPr="00E56CFF">
        <w:rPr>
          <w:sz w:val="28"/>
          <w:szCs w:val="28"/>
        </w:rPr>
        <w:t>84</w:t>
      </w:r>
      <w:r w:rsidRPr="00E56CFF">
        <w:rPr>
          <w:color w:val="FF0000"/>
          <w:sz w:val="28"/>
          <w:szCs w:val="28"/>
        </w:rPr>
        <w:t xml:space="preserve"> </w:t>
      </w:r>
      <w:r w:rsidRPr="00E56CFF">
        <w:rPr>
          <w:sz w:val="28"/>
          <w:szCs w:val="28"/>
        </w:rPr>
        <w:t>%.</w:t>
      </w:r>
    </w:p>
    <w:p w:rsidR="00A3714D" w:rsidRPr="00E56CFF" w:rsidRDefault="00A3714D" w:rsidP="00E56CFF">
      <w:pPr>
        <w:widowControl w:val="0"/>
        <w:tabs>
          <w:tab w:val="left" w:pos="1294"/>
        </w:tabs>
        <w:ind w:firstLine="709"/>
        <w:jc w:val="both"/>
        <w:rPr>
          <w:color w:val="000000" w:themeColor="text1"/>
          <w:sz w:val="28"/>
          <w:szCs w:val="28"/>
        </w:rPr>
      </w:pPr>
      <w:r w:rsidRPr="00E56CFF">
        <w:rPr>
          <w:sz w:val="28"/>
          <w:szCs w:val="28"/>
        </w:rPr>
        <w:t xml:space="preserve">Укомплектованность врачами врачебных амбулаторий составляет </w:t>
      </w:r>
      <w:r w:rsidRPr="00E56CFF">
        <w:rPr>
          <w:color w:val="000000" w:themeColor="text1"/>
          <w:sz w:val="28"/>
          <w:szCs w:val="28"/>
        </w:rPr>
        <w:t>79,6 %.</w:t>
      </w:r>
    </w:p>
    <w:p w:rsidR="00A3714D" w:rsidRPr="00E56CFF" w:rsidRDefault="00A3714D" w:rsidP="00E56CFF">
      <w:pPr>
        <w:widowControl w:val="0"/>
        <w:tabs>
          <w:tab w:val="left" w:pos="1358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За последние три года (2022-2024 гг.) в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трудоустроились 14 врачей – молодых специалистов. Уволились по разным причинам 19 человек (6 человек по возрасту, 13 человек – смена места жительства).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Основными проблемами кадровой обеспеченности учреждений здравоохранения является нехватка врачей следующих специальностей: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-хирург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-онколог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-ЛОР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-анестезиолог-реаниматолог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-рентгенолог 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-офтальмолог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Среди средних медицинских работников отмечается острая нехватка фельдшеров </w:t>
      </w:r>
      <w:proofErr w:type="spellStart"/>
      <w:r w:rsidRPr="00E56CFF">
        <w:rPr>
          <w:sz w:val="28"/>
          <w:szCs w:val="28"/>
        </w:rPr>
        <w:t>ФАПов</w:t>
      </w:r>
      <w:proofErr w:type="spellEnd"/>
      <w:r w:rsidRPr="00E56CFF">
        <w:rPr>
          <w:sz w:val="28"/>
          <w:szCs w:val="28"/>
        </w:rPr>
        <w:t xml:space="preserve"> и фельдшеров СМП.</w:t>
      </w:r>
    </w:p>
    <w:p w:rsidR="00A3714D" w:rsidRPr="00E56CFF" w:rsidRDefault="00A3714D" w:rsidP="00E56CFF">
      <w:pPr>
        <w:widowControl w:val="0"/>
        <w:tabs>
          <w:tab w:val="left" w:pos="1391"/>
        </w:tabs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56CFF">
        <w:rPr>
          <w:rFonts w:eastAsia="Courier New"/>
          <w:color w:val="000000"/>
          <w:sz w:val="28"/>
          <w:szCs w:val="28"/>
        </w:rPr>
        <w:t xml:space="preserve">Приоритетами политики в сфере реализации </w:t>
      </w:r>
      <w:r w:rsidR="00092ED7">
        <w:rPr>
          <w:rFonts w:eastAsia="Courier New"/>
          <w:color w:val="000000"/>
          <w:sz w:val="28"/>
          <w:szCs w:val="28"/>
        </w:rPr>
        <w:t xml:space="preserve">мероприятий по привлечению кадров в район </w:t>
      </w:r>
      <w:r w:rsidRPr="00E56CFF">
        <w:rPr>
          <w:rFonts w:eastAsia="Courier New"/>
          <w:color w:val="000000"/>
          <w:sz w:val="28"/>
          <w:szCs w:val="28"/>
        </w:rPr>
        <w:t xml:space="preserve">является: улучшение качества оказания </w:t>
      </w:r>
      <w:r w:rsidRPr="00E56CFF">
        <w:rPr>
          <w:rFonts w:eastAsia="Courier New"/>
          <w:color w:val="000000"/>
          <w:sz w:val="28"/>
          <w:szCs w:val="28"/>
        </w:rPr>
        <w:lastRenderedPageBreak/>
        <w:t>медицинских услуг и доступности медицинской помощи населению в муниципальном образовании, решение проблем кадрового обеспечения в учреждениях здравоохранения в муниципальном образовании</w:t>
      </w:r>
      <w:r w:rsidR="00092ED7">
        <w:rPr>
          <w:rFonts w:eastAsia="Courier New"/>
          <w:color w:val="000000"/>
          <w:sz w:val="28"/>
          <w:szCs w:val="28"/>
        </w:rPr>
        <w:t>.</w:t>
      </w:r>
    </w:p>
    <w:p w:rsidR="00A3714D" w:rsidRPr="00E56CFF" w:rsidRDefault="007C1760" w:rsidP="00E56CFF">
      <w:pPr>
        <w:widowControl w:val="0"/>
        <w:tabs>
          <w:tab w:val="left" w:pos="1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Приоритетное направление деятельности - </w:t>
      </w:r>
      <w:r w:rsidR="00A3714D" w:rsidRPr="00E56CFF">
        <w:rPr>
          <w:sz w:val="28"/>
          <w:szCs w:val="28"/>
        </w:rPr>
        <w:t xml:space="preserve"> привлечение и закрепление медицинских кадров в учреждениях здравоохранения Па</w:t>
      </w:r>
      <w:r>
        <w:rPr>
          <w:sz w:val="28"/>
          <w:szCs w:val="28"/>
        </w:rPr>
        <w:t>вловского муниципального района.</w:t>
      </w:r>
    </w:p>
    <w:p w:rsidR="00A3714D" w:rsidRPr="00E56CFF" w:rsidRDefault="00A3714D" w:rsidP="00E56CFF">
      <w:pPr>
        <w:widowControl w:val="0"/>
        <w:tabs>
          <w:tab w:val="left" w:pos="1337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Достижение поставленной цели будет осуществляться путем решения следующей основной задачи:</w:t>
      </w:r>
    </w:p>
    <w:p w:rsidR="00A3714D" w:rsidRPr="00E56CFF" w:rsidRDefault="004430AF" w:rsidP="00E56CFF">
      <w:pPr>
        <w:widowControl w:val="0"/>
        <w:tabs>
          <w:tab w:val="left" w:pos="991"/>
        </w:tabs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 </w:t>
      </w:r>
      <w:r w:rsidR="00A3714D" w:rsidRPr="00E56CFF">
        <w:rPr>
          <w:sz w:val="28"/>
          <w:szCs w:val="28"/>
        </w:rPr>
        <w:t>формирование благоприятных условий для профессиональной деятельности медицинских работников.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Немаловажное значение при выборе места работы для любого сотрудника имеет материальная мотивация. </w:t>
      </w:r>
    </w:p>
    <w:p w:rsidR="00A3714D" w:rsidRPr="00E56CFF" w:rsidRDefault="007C1760" w:rsidP="007C1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основного  </w:t>
      </w:r>
      <w:r w:rsidR="00A3714D" w:rsidRPr="00E56CFF">
        <w:rPr>
          <w:sz w:val="28"/>
          <w:szCs w:val="28"/>
        </w:rPr>
        <w:t xml:space="preserve"> комплекса проблем, таких как</w:t>
      </w:r>
      <w:r>
        <w:rPr>
          <w:sz w:val="28"/>
          <w:szCs w:val="28"/>
        </w:rPr>
        <w:t xml:space="preserve"> </w:t>
      </w:r>
      <w:r w:rsidR="00A3714D" w:rsidRPr="00E56CFF">
        <w:rPr>
          <w:sz w:val="28"/>
          <w:szCs w:val="28"/>
        </w:rPr>
        <w:t xml:space="preserve">обеспечение медицинских </w:t>
      </w:r>
      <w:proofErr w:type="gramStart"/>
      <w:r w:rsidR="00A3714D" w:rsidRPr="00E56CFF">
        <w:rPr>
          <w:sz w:val="28"/>
          <w:szCs w:val="28"/>
        </w:rPr>
        <w:t>работников</w:t>
      </w:r>
      <w:proofErr w:type="gramEnd"/>
      <w:r w:rsidR="00A3714D" w:rsidRPr="00E56CFF">
        <w:rPr>
          <w:sz w:val="28"/>
          <w:szCs w:val="28"/>
        </w:rPr>
        <w:t xml:space="preserve"> подъемными, обеспечение жильем, повышение престижности профессии, позволит укомплектовать учреждение кадрами.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В районе подъемные выплаты получают молодые специалисты, впервые приступившие к работе в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в течение 1 года после окончания государственного образовательного учреждения высшего или среднего профессионал</w:t>
      </w:r>
      <w:r w:rsidR="007C1760">
        <w:rPr>
          <w:sz w:val="28"/>
          <w:szCs w:val="28"/>
        </w:rPr>
        <w:t>ьного образования (медицинское)</w:t>
      </w:r>
      <w:r w:rsidR="004430AF" w:rsidRPr="00E56CFF">
        <w:rPr>
          <w:sz w:val="28"/>
          <w:szCs w:val="28"/>
        </w:rPr>
        <w:t>.</w:t>
      </w:r>
    </w:p>
    <w:p w:rsid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Размер выплат: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</w:t>
      </w:r>
      <w:r w:rsidR="004430A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врачи – 50000 рублей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- фельдшера - 25000 рублей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- </w:t>
      </w:r>
      <w:proofErr w:type="gramStart"/>
      <w:r w:rsidRPr="00E56CFF">
        <w:rPr>
          <w:sz w:val="28"/>
          <w:szCs w:val="28"/>
        </w:rPr>
        <w:t>медицинские</w:t>
      </w:r>
      <w:proofErr w:type="gramEnd"/>
      <w:r w:rsidRPr="00E56CFF">
        <w:rPr>
          <w:sz w:val="28"/>
          <w:szCs w:val="28"/>
        </w:rPr>
        <w:t xml:space="preserve"> сестра – 15000 рублей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Так за 2023 год подъемные выплаты получили 4 врача, 1 фельдшер и 1 медицинская сестра на общую сумму 240000 рублей.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В 2024 году подъемные выплаты получили 3 врача и 1 медицинская сестра на общую сумму 180000 рублей.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С 2011 года для молодых специалистов действует национальная программа «Земский доктор».</w:t>
      </w:r>
      <w:r w:rsidRPr="00E56CFF">
        <w:t xml:space="preserve"> </w:t>
      </w:r>
      <w:r w:rsidRPr="00E56CFF">
        <w:rPr>
          <w:sz w:val="28"/>
          <w:szCs w:val="28"/>
        </w:rPr>
        <w:t>Она предназначена для поддержки молодых специалистов здравоохранения и подразумевает единовременные выплаты врачам, фельдшерам, медсестрам, которые переехали в сельскую местность. За весь период реализации данной программы в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было трудоустроено 46 врачей, из которых 15 врачей продолжают трудит</w:t>
      </w:r>
      <w:r w:rsidR="004430AF" w:rsidRPr="00E56CFF">
        <w:rPr>
          <w:sz w:val="28"/>
          <w:szCs w:val="28"/>
        </w:rPr>
        <w:t>ь</w:t>
      </w:r>
      <w:r w:rsidRPr="00E56CFF">
        <w:rPr>
          <w:sz w:val="28"/>
          <w:szCs w:val="28"/>
        </w:rPr>
        <w:t>ся в ЦРБ (31 человек уволились по различным причинам) и 9 фельдшеров, из которых продолжают работать только 2 человека (уволилось 7 человек).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С 2022 года в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реализовано наставничество для молодых специалистов. Задачами наставничества являются сокращение периода адаптации молодых специалистов в коллективе, ускорение процесса профессионального становления молодых специалистов, совершенствование профессиональных знаний, навыков и умений, развития профессионально</w:t>
      </w:r>
      <w:r w:rsidR="004430A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-</w:t>
      </w:r>
      <w:r w:rsidR="004430A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значимых качеств личности молодых специалистов. Приказом главного врача за каждым молодым специалистом закрепляется опытный наставник.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 xml:space="preserve"> 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lastRenderedPageBreak/>
        <w:t>С целью повышения престижности профессии медицинского работника ежегодно проводится Всероссийский конкурс врачей и Всероссийский конкурс на «Лучшего специалиста со средним и фармацевтическим образованием». Специалисты КГБУЗ «</w:t>
      </w:r>
      <w:proofErr w:type="gramStart"/>
      <w:r w:rsidRPr="00E56CFF">
        <w:rPr>
          <w:sz w:val="28"/>
          <w:szCs w:val="28"/>
        </w:rPr>
        <w:t>Павловская</w:t>
      </w:r>
      <w:proofErr w:type="gramEnd"/>
      <w:r w:rsidRPr="00E56CFF">
        <w:rPr>
          <w:sz w:val="28"/>
          <w:szCs w:val="28"/>
        </w:rPr>
        <w:t xml:space="preserve"> ЦРБ» ежегодно занимают призовые места на 1 краевом этапе конкурсов.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Для привлечения школьников в медицинскую отрасль с 2024</w:t>
      </w:r>
      <w:r w:rsidR="004430A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г</w:t>
      </w:r>
      <w:r w:rsidR="004430AF" w:rsidRPr="00E56CFF">
        <w:rPr>
          <w:sz w:val="28"/>
          <w:szCs w:val="28"/>
        </w:rPr>
        <w:t>ода</w:t>
      </w:r>
      <w:r w:rsidRPr="00E56CFF">
        <w:rPr>
          <w:sz w:val="28"/>
          <w:szCs w:val="28"/>
        </w:rPr>
        <w:t xml:space="preserve"> на базе КГБУЗ «Павловская ЦРБ» проводится </w:t>
      </w:r>
      <w:proofErr w:type="spellStart"/>
      <w:r w:rsidRPr="00E56CFF">
        <w:rPr>
          <w:sz w:val="28"/>
          <w:szCs w:val="28"/>
        </w:rPr>
        <w:t>профориентационная</w:t>
      </w:r>
      <w:proofErr w:type="spellEnd"/>
      <w:r w:rsidRPr="00E56CFF">
        <w:rPr>
          <w:sz w:val="28"/>
          <w:szCs w:val="28"/>
        </w:rPr>
        <w:t xml:space="preserve"> работа с учащимися 8-11 классов. Было проведено 3 ознакомительные экскурсии с участием узких специалистов на рабочих местах с демонстрацией медицинской аппаратуры.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В 2025 году планируется трудоустроить 2 врача-хирурга, 1 врача реаниматолога-анестезиолога.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В 2026 году ожидаем ЛОР врача, врача-рентгенолога, врача-терапевта и врача-терапевта участкового.</w:t>
      </w:r>
    </w:p>
    <w:p w:rsidR="00A3714D" w:rsidRPr="00E56CFF" w:rsidRDefault="00A3714D" w:rsidP="00E56CFF">
      <w:pPr>
        <w:ind w:firstLine="709"/>
        <w:jc w:val="both"/>
        <w:rPr>
          <w:sz w:val="28"/>
          <w:szCs w:val="28"/>
        </w:rPr>
      </w:pPr>
      <w:r w:rsidRPr="00E56CFF">
        <w:rPr>
          <w:sz w:val="28"/>
          <w:szCs w:val="28"/>
        </w:rPr>
        <w:t>С 2016 внедрена практика заключения договора целевого обучения</w:t>
      </w:r>
      <w:r w:rsidR="004430AF" w:rsidRPr="00E56CFF">
        <w:rPr>
          <w:sz w:val="28"/>
          <w:szCs w:val="28"/>
        </w:rPr>
        <w:t xml:space="preserve"> со студентами АГМУ,</w:t>
      </w:r>
      <w:r w:rsidRPr="00E56CFF">
        <w:rPr>
          <w:sz w:val="28"/>
          <w:szCs w:val="28"/>
        </w:rPr>
        <w:t xml:space="preserve"> </w:t>
      </w:r>
      <w:r w:rsidR="00E56CFF" w:rsidRPr="00E56CFF">
        <w:rPr>
          <w:sz w:val="28"/>
          <w:szCs w:val="28"/>
        </w:rPr>
        <w:t xml:space="preserve">студентами </w:t>
      </w:r>
      <w:r w:rsidRPr="00E56CFF">
        <w:rPr>
          <w:sz w:val="28"/>
          <w:szCs w:val="28"/>
        </w:rPr>
        <w:t>медицинских колледжей и КГБУЗ «Павловская ЦРБ». Студенты в течени</w:t>
      </w:r>
      <w:r w:rsidR="00E56CFF" w:rsidRPr="00E56CFF">
        <w:rPr>
          <w:sz w:val="28"/>
          <w:szCs w:val="28"/>
        </w:rPr>
        <w:t>е</w:t>
      </w:r>
      <w:r w:rsidRPr="00E56CFF">
        <w:rPr>
          <w:sz w:val="28"/>
          <w:szCs w:val="28"/>
        </w:rPr>
        <w:t xml:space="preserve"> всего периода обучения получают стипендию, прохо</w:t>
      </w:r>
      <w:r w:rsidR="00E56CFF" w:rsidRPr="00E56CFF">
        <w:rPr>
          <w:sz w:val="28"/>
          <w:szCs w:val="28"/>
        </w:rPr>
        <w:t>дят практику на площадке ЦРБ и</w:t>
      </w:r>
      <w:r w:rsidRPr="00E56CFF">
        <w:rPr>
          <w:sz w:val="28"/>
          <w:szCs w:val="28"/>
        </w:rPr>
        <w:t xml:space="preserve"> по окончанию обучения получают 100% гарантию трудоустройства. На сегодняшний день по целевому договору обучается 9 врачей (выпуск 2025-2029</w:t>
      </w:r>
      <w:r w:rsidR="00E56CFF" w:rsidRPr="00E56CFF">
        <w:rPr>
          <w:sz w:val="28"/>
          <w:szCs w:val="28"/>
        </w:rPr>
        <w:t xml:space="preserve"> </w:t>
      </w:r>
      <w:r w:rsidRPr="00E56CFF">
        <w:rPr>
          <w:sz w:val="28"/>
          <w:szCs w:val="28"/>
        </w:rPr>
        <w:t>гг</w:t>
      </w:r>
      <w:r w:rsidR="00E56CFF" w:rsidRPr="00E56CFF">
        <w:rPr>
          <w:sz w:val="28"/>
          <w:szCs w:val="28"/>
        </w:rPr>
        <w:t>.</w:t>
      </w:r>
      <w:r w:rsidRPr="00E56CFF">
        <w:rPr>
          <w:sz w:val="28"/>
          <w:szCs w:val="28"/>
        </w:rPr>
        <w:t>), 12 средних медицинских работников, из них 9 фельдшеров (выпуск 2025-2027гг</w:t>
      </w:r>
      <w:r w:rsidR="00E56CFF" w:rsidRPr="00E56CFF">
        <w:rPr>
          <w:sz w:val="28"/>
          <w:szCs w:val="28"/>
        </w:rPr>
        <w:t>.</w:t>
      </w:r>
      <w:r w:rsidRPr="00E56CFF">
        <w:rPr>
          <w:sz w:val="28"/>
          <w:szCs w:val="28"/>
        </w:rPr>
        <w:t>).</w:t>
      </w:r>
    </w:p>
    <w:p w:rsidR="00A3714D" w:rsidRPr="00E56CFF" w:rsidRDefault="00A3714D" w:rsidP="00E56CFF">
      <w:pPr>
        <w:jc w:val="both"/>
        <w:rPr>
          <w:sz w:val="28"/>
          <w:szCs w:val="28"/>
        </w:rPr>
      </w:pPr>
    </w:p>
    <w:sectPr w:rsidR="00A3714D" w:rsidRPr="00E56CFF" w:rsidSect="00E56C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76" w:rsidRDefault="00B17376" w:rsidP="00AC59FB">
      <w:r>
        <w:separator/>
      </w:r>
    </w:p>
  </w:endnote>
  <w:endnote w:type="continuationSeparator" w:id="0">
    <w:p w:rsidR="00B17376" w:rsidRDefault="00B17376" w:rsidP="00AC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76" w:rsidRDefault="00B17376" w:rsidP="00AC59FB">
      <w:r>
        <w:separator/>
      </w:r>
    </w:p>
  </w:footnote>
  <w:footnote w:type="continuationSeparator" w:id="0">
    <w:p w:rsidR="00B17376" w:rsidRDefault="00B17376" w:rsidP="00AC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FB" w:rsidRDefault="003E45F3">
    <w:pPr>
      <w:pStyle w:val="a8"/>
      <w:jc w:val="center"/>
    </w:pPr>
    <w:fldSimple w:instr=" PAGE   \* MERGEFORMAT ">
      <w:r w:rsidR="00445957">
        <w:rPr>
          <w:noProof/>
        </w:rPr>
        <w:t>2</w:t>
      </w:r>
    </w:fldSimple>
  </w:p>
  <w:p w:rsidR="00AC59FB" w:rsidRDefault="00AC59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B82"/>
    <w:multiLevelType w:val="multilevel"/>
    <w:tmpl w:val="1096C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640"/>
    <w:rsid w:val="000015D6"/>
    <w:rsid w:val="00067FCD"/>
    <w:rsid w:val="00072294"/>
    <w:rsid w:val="00075EDA"/>
    <w:rsid w:val="00077394"/>
    <w:rsid w:val="0009288A"/>
    <w:rsid w:val="00092ED7"/>
    <w:rsid w:val="000B2266"/>
    <w:rsid w:val="000C0AA4"/>
    <w:rsid w:val="000E31CB"/>
    <w:rsid w:val="00110C5C"/>
    <w:rsid w:val="0011138E"/>
    <w:rsid w:val="001167D7"/>
    <w:rsid w:val="00117B2D"/>
    <w:rsid w:val="00126B45"/>
    <w:rsid w:val="00142F38"/>
    <w:rsid w:val="00153046"/>
    <w:rsid w:val="00197A4B"/>
    <w:rsid w:val="001D7A37"/>
    <w:rsid w:val="001F1E88"/>
    <w:rsid w:val="0023202A"/>
    <w:rsid w:val="00242B29"/>
    <w:rsid w:val="00242F38"/>
    <w:rsid w:val="00243480"/>
    <w:rsid w:val="002509B2"/>
    <w:rsid w:val="00264A30"/>
    <w:rsid w:val="002711B6"/>
    <w:rsid w:val="00274DDE"/>
    <w:rsid w:val="0028697C"/>
    <w:rsid w:val="00296F1A"/>
    <w:rsid w:val="002A76DC"/>
    <w:rsid w:val="002B6393"/>
    <w:rsid w:val="002E45B1"/>
    <w:rsid w:val="002F15E1"/>
    <w:rsid w:val="003102F6"/>
    <w:rsid w:val="003608EE"/>
    <w:rsid w:val="00373901"/>
    <w:rsid w:val="003A0669"/>
    <w:rsid w:val="003B036C"/>
    <w:rsid w:val="003C22EE"/>
    <w:rsid w:val="003C64F5"/>
    <w:rsid w:val="003E45F3"/>
    <w:rsid w:val="003F2D00"/>
    <w:rsid w:val="003F6F3A"/>
    <w:rsid w:val="00413C52"/>
    <w:rsid w:val="004430AF"/>
    <w:rsid w:val="0044525D"/>
    <w:rsid w:val="00445957"/>
    <w:rsid w:val="00482506"/>
    <w:rsid w:val="004D120C"/>
    <w:rsid w:val="004F2B1D"/>
    <w:rsid w:val="00500BB3"/>
    <w:rsid w:val="005016F1"/>
    <w:rsid w:val="005303B1"/>
    <w:rsid w:val="00574630"/>
    <w:rsid w:val="005805F7"/>
    <w:rsid w:val="00583A14"/>
    <w:rsid w:val="005A0AEA"/>
    <w:rsid w:val="005A5549"/>
    <w:rsid w:val="005D5ECD"/>
    <w:rsid w:val="00626570"/>
    <w:rsid w:val="006D7DE8"/>
    <w:rsid w:val="00712E7F"/>
    <w:rsid w:val="0071343B"/>
    <w:rsid w:val="00714081"/>
    <w:rsid w:val="0074417D"/>
    <w:rsid w:val="00750762"/>
    <w:rsid w:val="00750B34"/>
    <w:rsid w:val="0078375E"/>
    <w:rsid w:val="00791BC2"/>
    <w:rsid w:val="007B2680"/>
    <w:rsid w:val="007C1760"/>
    <w:rsid w:val="007D4F21"/>
    <w:rsid w:val="007E2E02"/>
    <w:rsid w:val="007E44E1"/>
    <w:rsid w:val="007F2679"/>
    <w:rsid w:val="0083105C"/>
    <w:rsid w:val="00852E74"/>
    <w:rsid w:val="0086174D"/>
    <w:rsid w:val="008848DC"/>
    <w:rsid w:val="008950D9"/>
    <w:rsid w:val="008C5EF2"/>
    <w:rsid w:val="008D219F"/>
    <w:rsid w:val="008E4D54"/>
    <w:rsid w:val="008F4E3D"/>
    <w:rsid w:val="008F63D1"/>
    <w:rsid w:val="00902236"/>
    <w:rsid w:val="00902237"/>
    <w:rsid w:val="009074C1"/>
    <w:rsid w:val="009129F8"/>
    <w:rsid w:val="00946AC3"/>
    <w:rsid w:val="00954A1B"/>
    <w:rsid w:val="00973052"/>
    <w:rsid w:val="00986074"/>
    <w:rsid w:val="009D728B"/>
    <w:rsid w:val="00A04B7F"/>
    <w:rsid w:val="00A3714D"/>
    <w:rsid w:val="00A70B0B"/>
    <w:rsid w:val="00A72114"/>
    <w:rsid w:val="00A75CBB"/>
    <w:rsid w:val="00A8360B"/>
    <w:rsid w:val="00AA1BEF"/>
    <w:rsid w:val="00AA2FBC"/>
    <w:rsid w:val="00AC59FB"/>
    <w:rsid w:val="00AD0CDE"/>
    <w:rsid w:val="00AD3E91"/>
    <w:rsid w:val="00AD5B80"/>
    <w:rsid w:val="00B02265"/>
    <w:rsid w:val="00B16CF4"/>
    <w:rsid w:val="00B17376"/>
    <w:rsid w:val="00B1759E"/>
    <w:rsid w:val="00B33146"/>
    <w:rsid w:val="00B402D2"/>
    <w:rsid w:val="00B75B16"/>
    <w:rsid w:val="00B93F3B"/>
    <w:rsid w:val="00BE255B"/>
    <w:rsid w:val="00BF2DC7"/>
    <w:rsid w:val="00C2281B"/>
    <w:rsid w:val="00C26919"/>
    <w:rsid w:val="00C3279D"/>
    <w:rsid w:val="00C35002"/>
    <w:rsid w:val="00C41CE5"/>
    <w:rsid w:val="00C449E0"/>
    <w:rsid w:val="00C45660"/>
    <w:rsid w:val="00C702BD"/>
    <w:rsid w:val="00C743C7"/>
    <w:rsid w:val="00CA7C1D"/>
    <w:rsid w:val="00CB039E"/>
    <w:rsid w:val="00CB0773"/>
    <w:rsid w:val="00CB2543"/>
    <w:rsid w:val="00CE5882"/>
    <w:rsid w:val="00D33F9A"/>
    <w:rsid w:val="00D571DA"/>
    <w:rsid w:val="00D63FBF"/>
    <w:rsid w:val="00D73225"/>
    <w:rsid w:val="00DB1964"/>
    <w:rsid w:val="00DB61A8"/>
    <w:rsid w:val="00DE2551"/>
    <w:rsid w:val="00DE6B97"/>
    <w:rsid w:val="00DF256D"/>
    <w:rsid w:val="00E17ECF"/>
    <w:rsid w:val="00E42D79"/>
    <w:rsid w:val="00E46CA3"/>
    <w:rsid w:val="00E56CFF"/>
    <w:rsid w:val="00E70F86"/>
    <w:rsid w:val="00EB1599"/>
    <w:rsid w:val="00ED6360"/>
    <w:rsid w:val="00EE2906"/>
    <w:rsid w:val="00EE6C54"/>
    <w:rsid w:val="00EF7D57"/>
    <w:rsid w:val="00F06640"/>
    <w:rsid w:val="00F150BA"/>
    <w:rsid w:val="00F549B3"/>
    <w:rsid w:val="00F85072"/>
    <w:rsid w:val="00F939FC"/>
    <w:rsid w:val="00F96417"/>
    <w:rsid w:val="00FB699C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6640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06640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6640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93F3B"/>
    <w:rPr>
      <w:rFonts w:ascii="Arial" w:eastAsia="Times New Roman" w:hAnsi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6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91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59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9F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C5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59FB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4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C296-6075-4292-AC9B-3AFC689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SPecialiST</cp:lastModifiedBy>
  <cp:revision>3</cp:revision>
  <cp:lastPrinted>2024-04-16T04:55:00Z</cp:lastPrinted>
  <dcterms:created xsi:type="dcterms:W3CDTF">2024-10-28T03:59:00Z</dcterms:created>
  <dcterms:modified xsi:type="dcterms:W3CDTF">2024-11-02T04:11:00Z</dcterms:modified>
</cp:coreProperties>
</file>