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5" w:rsidRPr="0001104E" w:rsidRDefault="005615F5" w:rsidP="0001104E">
      <w:pPr>
        <w:jc w:val="center"/>
        <w:rPr>
          <w:b/>
          <w:sz w:val="26"/>
          <w:szCs w:val="26"/>
        </w:rPr>
      </w:pPr>
      <w:r w:rsidRPr="0001104E">
        <w:rPr>
          <w:b/>
          <w:sz w:val="26"/>
          <w:szCs w:val="26"/>
        </w:rPr>
        <w:t>РОССИЙСКАЯ ФЕДЕРАЦИЯ</w:t>
      </w:r>
    </w:p>
    <w:p w:rsidR="005615F5" w:rsidRPr="0001104E" w:rsidRDefault="005615F5" w:rsidP="0001104E">
      <w:pPr>
        <w:jc w:val="center"/>
        <w:rPr>
          <w:b/>
          <w:sz w:val="26"/>
          <w:szCs w:val="26"/>
        </w:rPr>
      </w:pPr>
      <w:r w:rsidRPr="0001104E">
        <w:rPr>
          <w:b/>
          <w:sz w:val="26"/>
          <w:szCs w:val="26"/>
        </w:rPr>
        <w:t>СОБРАНИЕ ДЕПУТАТОВ ПАВЛОВСКОГО РАЙОНА АЛТАЙСКОГО КРАЯ</w:t>
      </w:r>
    </w:p>
    <w:p w:rsidR="005615F5" w:rsidRPr="0001104E" w:rsidRDefault="005615F5" w:rsidP="0001104E">
      <w:pPr>
        <w:jc w:val="center"/>
        <w:rPr>
          <w:b/>
          <w:sz w:val="24"/>
          <w:szCs w:val="24"/>
        </w:rPr>
      </w:pPr>
    </w:p>
    <w:p w:rsidR="005615F5" w:rsidRPr="0001104E" w:rsidRDefault="005615F5" w:rsidP="0001104E">
      <w:pPr>
        <w:jc w:val="center"/>
        <w:rPr>
          <w:rFonts w:ascii="Arial" w:hAnsi="Arial" w:cs="Arial"/>
          <w:b/>
          <w:sz w:val="36"/>
          <w:szCs w:val="36"/>
        </w:rPr>
      </w:pPr>
      <w:r w:rsidRPr="0001104E">
        <w:rPr>
          <w:rFonts w:ascii="Arial" w:hAnsi="Arial" w:cs="Arial"/>
          <w:b/>
          <w:sz w:val="36"/>
          <w:szCs w:val="36"/>
        </w:rPr>
        <w:t>РЕШЕНИЕ</w:t>
      </w:r>
    </w:p>
    <w:p w:rsidR="005615F5" w:rsidRPr="0001104E" w:rsidRDefault="005615F5" w:rsidP="0001104E">
      <w:pPr>
        <w:jc w:val="center"/>
        <w:rPr>
          <w:rFonts w:ascii="Arial" w:hAnsi="Arial" w:cs="Arial"/>
          <w:b/>
          <w:sz w:val="26"/>
          <w:szCs w:val="26"/>
        </w:rPr>
      </w:pPr>
    </w:p>
    <w:p w:rsidR="005615F5" w:rsidRPr="0001104E" w:rsidRDefault="00DD6F7C" w:rsidP="0001104E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</w:t>
      </w:r>
      <w:r w:rsidR="00C37F6D" w:rsidRPr="0001104E">
        <w:rPr>
          <w:rFonts w:ascii="Arial" w:hAnsi="Arial" w:cs="Arial"/>
          <w:sz w:val="24"/>
          <w:szCs w:val="24"/>
        </w:rPr>
        <w:t>2024</w:t>
      </w:r>
      <w:r w:rsidR="00496881" w:rsidRPr="0001104E">
        <w:rPr>
          <w:rFonts w:ascii="Arial" w:hAnsi="Arial" w:cs="Arial"/>
          <w:sz w:val="24"/>
          <w:szCs w:val="24"/>
        </w:rPr>
        <w:tab/>
      </w:r>
      <w:r w:rsidR="00A66545" w:rsidRPr="0001104E">
        <w:rPr>
          <w:rFonts w:ascii="Arial" w:hAnsi="Arial" w:cs="Arial"/>
          <w:sz w:val="24"/>
          <w:szCs w:val="24"/>
        </w:rPr>
        <w:t>№</w:t>
      </w:r>
      <w:r w:rsidR="004012C6" w:rsidRPr="00011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</w:p>
    <w:p w:rsidR="005615F5" w:rsidRPr="0001104E" w:rsidRDefault="005615F5" w:rsidP="0001104E">
      <w:pPr>
        <w:jc w:val="center"/>
        <w:rPr>
          <w:rFonts w:ascii="Arial" w:hAnsi="Arial" w:cs="Arial"/>
          <w:b/>
          <w:sz w:val="18"/>
          <w:szCs w:val="18"/>
        </w:rPr>
      </w:pPr>
      <w:r w:rsidRPr="0001104E">
        <w:rPr>
          <w:rFonts w:ascii="Arial" w:hAnsi="Arial" w:cs="Arial"/>
          <w:b/>
          <w:sz w:val="18"/>
          <w:szCs w:val="18"/>
        </w:rPr>
        <w:t>с. Павловск</w:t>
      </w:r>
    </w:p>
    <w:p w:rsidR="00777DD4" w:rsidRPr="0001104E" w:rsidRDefault="00777DD4" w:rsidP="0001104E">
      <w:pPr>
        <w:shd w:val="clear" w:color="auto" w:fill="FFFFFF"/>
        <w:jc w:val="both"/>
        <w:rPr>
          <w:sz w:val="28"/>
          <w:szCs w:val="28"/>
        </w:rPr>
      </w:pPr>
    </w:p>
    <w:p w:rsidR="00C04D5F" w:rsidRPr="0001104E" w:rsidRDefault="00DE4D8A" w:rsidP="0001104E">
      <w:pPr>
        <w:shd w:val="clear" w:color="auto" w:fill="FFFFFF"/>
        <w:ind w:right="5105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О состоянии демографической ситуации в Павловском районе</w:t>
      </w:r>
    </w:p>
    <w:p w:rsidR="00777DD4" w:rsidRPr="0001104E" w:rsidRDefault="00777DD4" w:rsidP="0001104E">
      <w:pPr>
        <w:shd w:val="clear" w:color="auto" w:fill="FFFFFF"/>
        <w:jc w:val="both"/>
        <w:rPr>
          <w:sz w:val="28"/>
          <w:szCs w:val="28"/>
        </w:rPr>
      </w:pPr>
    </w:p>
    <w:p w:rsidR="00744D4F" w:rsidRPr="0001104E" w:rsidRDefault="00744D4F" w:rsidP="0001104E">
      <w:pPr>
        <w:shd w:val="clear" w:color="auto" w:fill="FFFFFF"/>
        <w:jc w:val="both"/>
        <w:rPr>
          <w:sz w:val="28"/>
          <w:szCs w:val="28"/>
        </w:rPr>
      </w:pPr>
    </w:p>
    <w:p w:rsidR="003F2EB9" w:rsidRPr="0001104E" w:rsidRDefault="00203ECD" w:rsidP="0001104E">
      <w:pPr>
        <w:shd w:val="clear" w:color="auto" w:fill="FFFFFF"/>
        <w:ind w:firstLine="709"/>
        <w:jc w:val="both"/>
        <w:rPr>
          <w:sz w:val="28"/>
          <w:szCs w:val="26"/>
        </w:rPr>
      </w:pPr>
      <w:r w:rsidRPr="0001104E">
        <w:rPr>
          <w:sz w:val="28"/>
          <w:szCs w:val="26"/>
        </w:rPr>
        <w:t>В</w:t>
      </w:r>
      <w:r w:rsidR="003F2EB9" w:rsidRPr="0001104E">
        <w:rPr>
          <w:sz w:val="28"/>
          <w:szCs w:val="26"/>
        </w:rPr>
        <w:t xml:space="preserve"> соответствии с</w:t>
      </w:r>
      <w:r w:rsidR="0030230D" w:rsidRPr="0001104E">
        <w:rPr>
          <w:sz w:val="28"/>
          <w:szCs w:val="26"/>
        </w:rPr>
        <w:t xml:space="preserve">о </w:t>
      </w:r>
      <w:r w:rsidR="003F2EB9" w:rsidRPr="0001104E">
        <w:rPr>
          <w:sz w:val="28"/>
          <w:szCs w:val="28"/>
        </w:rPr>
        <w:t>стать</w:t>
      </w:r>
      <w:r w:rsidR="00CD4335" w:rsidRPr="0001104E">
        <w:rPr>
          <w:sz w:val="28"/>
          <w:szCs w:val="28"/>
        </w:rPr>
        <w:t>ё</w:t>
      </w:r>
      <w:r w:rsidR="003F2EB9" w:rsidRPr="0001104E">
        <w:rPr>
          <w:sz w:val="28"/>
          <w:szCs w:val="28"/>
        </w:rPr>
        <w:t>й 35 Устава муниципального образования Павловский район</w:t>
      </w:r>
      <w:r w:rsidR="00633F8D" w:rsidRPr="0001104E">
        <w:rPr>
          <w:sz w:val="28"/>
          <w:szCs w:val="28"/>
        </w:rPr>
        <w:t xml:space="preserve"> Алтайского края</w:t>
      </w:r>
      <w:r w:rsidR="009A1324" w:rsidRPr="0001104E">
        <w:rPr>
          <w:sz w:val="28"/>
          <w:szCs w:val="28"/>
        </w:rPr>
        <w:t>,</w:t>
      </w:r>
      <w:r w:rsidRPr="0001104E">
        <w:rPr>
          <w:sz w:val="28"/>
          <w:szCs w:val="28"/>
        </w:rPr>
        <w:t xml:space="preserve"> заслушав</w:t>
      </w:r>
      <w:r w:rsidR="003F2EB9" w:rsidRPr="0001104E">
        <w:rPr>
          <w:sz w:val="28"/>
          <w:szCs w:val="28"/>
        </w:rPr>
        <w:t xml:space="preserve"> </w:t>
      </w:r>
      <w:r w:rsidR="0030230D" w:rsidRPr="0001104E">
        <w:rPr>
          <w:sz w:val="28"/>
          <w:szCs w:val="28"/>
        </w:rPr>
        <w:t xml:space="preserve">информацию </w:t>
      </w:r>
      <w:proofErr w:type="gramStart"/>
      <w:r w:rsidR="0030230D" w:rsidRPr="0001104E">
        <w:rPr>
          <w:sz w:val="28"/>
          <w:szCs w:val="28"/>
        </w:rPr>
        <w:t xml:space="preserve">заместителя председателя </w:t>
      </w:r>
      <w:r w:rsidR="00210C3F" w:rsidRPr="0001104E">
        <w:rPr>
          <w:sz w:val="28"/>
          <w:szCs w:val="28"/>
        </w:rPr>
        <w:t>Собрания депутатов района Агеева</w:t>
      </w:r>
      <w:proofErr w:type="gramEnd"/>
      <w:r w:rsidR="00210C3F" w:rsidRPr="0001104E">
        <w:rPr>
          <w:sz w:val="28"/>
          <w:szCs w:val="28"/>
        </w:rPr>
        <w:t xml:space="preserve"> О.В.</w:t>
      </w:r>
      <w:r w:rsidR="003F2EB9" w:rsidRPr="0001104E">
        <w:rPr>
          <w:sz w:val="28"/>
          <w:szCs w:val="28"/>
        </w:rPr>
        <w:t xml:space="preserve">, Собрание депутатов района </w:t>
      </w:r>
      <w:r w:rsidR="003F2EB9" w:rsidRPr="0001104E">
        <w:rPr>
          <w:spacing w:val="60"/>
          <w:sz w:val="28"/>
          <w:szCs w:val="28"/>
        </w:rPr>
        <w:t>решае</w:t>
      </w:r>
      <w:r w:rsidR="003F2EB9" w:rsidRPr="0001104E">
        <w:rPr>
          <w:sz w:val="28"/>
          <w:szCs w:val="28"/>
        </w:rPr>
        <w:t>т:</w:t>
      </w:r>
    </w:p>
    <w:p w:rsidR="003F2EB9" w:rsidRPr="0001104E" w:rsidRDefault="00DE4D8A" w:rsidP="0001104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Принять к сведению отчет о реализации мероприятий в сфере демографической политики </w:t>
      </w:r>
      <w:r w:rsidR="00210C3F" w:rsidRPr="0001104E">
        <w:rPr>
          <w:sz w:val="28"/>
          <w:szCs w:val="28"/>
        </w:rPr>
        <w:t xml:space="preserve">в Павловском районе </w:t>
      </w:r>
      <w:r w:rsidRPr="0001104E">
        <w:rPr>
          <w:sz w:val="28"/>
          <w:szCs w:val="28"/>
        </w:rPr>
        <w:t>(приложение).</w:t>
      </w:r>
    </w:p>
    <w:p w:rsidR="003F2EB9" w:rsidRPr="0001104E" w:rsidRDefault="00DE4D8A" w:rsidP="0001104E">
      <w:pPr>
        <w:numPr>
          <w:ilvl w:val="0"/>
          <w:numId w:val="9"/>
        </w:numPr>
        <w:shd w:val="clear" w:color="auto" w:fill="FFFFFF"/>
        <w:tabs>
          <w:tab w:val="left" w:pos="993"/>
          <w:tab w:val="left" w:pos="1058"/>
        </w:tabs>
        <w:ind w:left="0" w:firstLine="709"/>
        <w:jc w:val="both"/>
        <w:rPr>
          <w:sz w:val="28"/>
          <w:szCs w:val="28"/>
        </w:rPr>
      </w:pPr>
      <w:proofErr w:type="gramStart"/>
      <w:r w:rsidRPr="0001104E">
        <w:rPr>
          <w:sz w:val="28"/>
          <w:szCs w:val="28"/>
        </w:rPr>
        <w:t>Контроль за</w:t>
      </w:r>
      <w:proofErr w:type="gramEnd"/>
      <w:r w:rsidRPr="0001104E">
        <w:rPr>
          <w:sz w:val="28"/>
          <w:szCs w:val="28"/>
        </w:rPr>
        <w:t xml:space="preserve"> исполнением настоящего решения возложить на комиссию по социальной политике (Пальчикова О.С.).</w:t>
      </w:r>
    </w:p>
    <w:p w:rsidR="003F2EB9" w:rsidRPr="0001104E" w:rsidRDefault="003F2EB9" w:rsidP="0001104E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3F2EB9" w:rsidRPr="0001104E" w:rsidRDefault="003F2EB9" w:rsidP="0001104E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777DD4" w:rsidRPr="0001104E" w:rsidRDefault="00777DD4" w:rsidP="0001104E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</w:p>
    <w:p w:rsidR="0098702C" w:rsidRPr="0001104E" w:rsidRDefault="0098702C" w:rsidP="0001104E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 w:rsidRPr="0001104E">
        <w:rPr>
          <w:sz w:val="28"/>
          <w:szCs w:val="28"/>
        </w:rPr>
        <w:t>Председатель</w:t>
      </w:r>
    </w:p>
    <w:p w:rsidR="000F6F47" w:rsidRPr="0001104E" w:rsidRDefault="0098702C" w:rsidP="0001104E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 w:rsidRPr="0001104E">
        <w:rPr>
          <w:sz w:val="28"/>
          <w:szCs w:val="28"/>
        </w:rPr>
        <w:t>Собрания депутатов района</w:t>
      </w:r>
      <w:r w:rsidR="000F6F47" w:rsidRPr="0001104E">
        <w:rPr>
          <w:sz w:val="28"/>
          <w:szCs w:val="28"/>
        </w:rPr>
        <w:tab/>
      </w:r>
      <w:r w:rsidR="00500516" w:rsidRPr="0001104E">
        <w:rPr>
          <w:sz w:val="28"/>
          <w:szCs w:val="28"/>
        </w:rPr>
        <w:t>О.В. Попова</w:t>
      </w:r>
    </w:p>
    <w:p w:rsidR="00356FE7" w:rsidRPr="0001104E" w:rsidRDefault="00356FE7" w:rsidP="0001104E">
      <w:pPr>
        <w:ind w:firstLine="5103"/>
        <w:jc w:val="both"/>
        <w:rPr>
          <w:sz w:val="28"/>
          <w:szCs w:val="28"/>
        </w:rPr>
      </w:pPr>
      <w:r w:rsidRPr="0001104E">
        <w:rPr>
          <w:sz w:val="28"/>
          <w:szCs w:val="28"/>
        </w:rPr>
        <w:br w:type="page"/>
      </w:r>
      <w:r w:rsidRPr="0001104E">
        <w:rPr>
          <w:sz w:val="28"/>
          <w:szCs w:val="28"/>
        </w:rPr>
        <w:lastRenderedPageBreak/>
        <w:t xml:space="preserve">Приложение </w:t>
      </w:r>
    </w:p>
    <w:p w:rsidR="00FE4B85" w:rsidRPr="0001104E" w:rsidRDefault="00356FE7" w:rsidP="0001104E">
      <w:pPr>
        <w:ind w:left="5103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к решению Собрания депутатов </w:t>
      </w:r>
      <w:r w:rsidR="00FE4B85" w:rsidRPr="0001104E">
        <w:rPr>
          <w:sz w:val="28"/>
          <w:szCs w:val="28"/>
        </w:rPr>
        <w:t xml:space="preserve">Павловского </w:t>
      </w:r>
      <w:r w:rsidRPr="0001104E">
        <w:rPr>
          <w:sz w:val="28"/>
          <w:szCs w:val="28"/>
        </w:rPr>
        <w:t xml:space="preserve">района </w:t>
      </w:r>
    </w:p>
    <w:p w:rsidR="00356FE7" w:rsidRPr="0001104E" w:rsidRDefault="00356FE7" w:rsidP="0001104E">
      <w:pPr>
        <w:ind w:firstLine="5103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от </w:t>
      </w:r>
      <w:r w:rsidR="00DD6F7C">
        <w:rPr>
          <w:sz w:val="28"/>
          <w:szCs w:val="28"/>
        </w:rPr>
        <w:t>27.02.</w:t>
      </w:r>
      <w:r w:rsidR="00C37F6D" w:rsidRPr="0001104E">
        <w:rPr>
          <w:sz w:val="28"/>
          <w:szCs w:val="28"/>
        </w:rPr>
        <w:t>2024</w:t>
      </w:r>
      <w:r w:rsidRPr="0001104E">
        <w:rPr>
          <w:sz w:val="28"/>
          <w:szCs w:val="28"/>
        </w:rPr>
        <w:t xml:space="preserve"> №</w:t>
      </w:r>
      <w:r w:rsidR="005B08CD" w:rsidRPr="0001104E">
        <w:rPr>
          <w:sz w:val="28"/>
          <w:szCs w:val="28"/>
        </w:rPr>
        <w:t xml:space="preserve"> </w:t>
      </w:r>
      <w:r w:rsidR="00DD6F7C">
        <w:rPr>
          <w:sz w:val="28"/>
          <w:szCs w:val="28"/>
        </w:rPr>
        <w:t>6</w:t>
      </w:r>
    </w:p>
    <w:p w:rsidR="00CA59F8" w:rsidRPr="0001104E" w:rsidRDefault="00CA59F8" w:rsidP="0001104E">
      <w:pPr>
        <w:shd w:val="clear" w:color="auto" w:fill="FFFFFF"/>
        <w:jc w:val="both"/>
        <w:rPr>
          <w:bCs/>
          <w:sz w:val="28"/>
          <w:szCs w:val="28"/>
        </w:rPr>
      </w:pPr>
    </w:p>
    <w:p w:rsidR="00614235" w:rsidRPr="0001104E" w:rsidRDefault="00614235" w:rsidP="0001104E">
      <w:pPr>
        <w:shd w:val="clear" w:color="auto" w:fill="FFFFFF"/>
        <w:jc w:val="both"/>
        <w:rPr>
          <w:bCs/>
          <w:sz w:val="28"/>
          <w:szCs w:val="28"/>
        </w:rPr>
      </w:pPr>
    </w:p>
    <w:p w:rsidR="00DE4D8A" w:rsidRPr="0001104E" w:rsidRDefault="00DE4D8A" w:rsidP="0001104E">
      <w:pPr>
        <w:jc w:val="center"/>
        <w:rPr>
          <w:sz w:val="28"/>
          <w:szCs w:val="28"/>
        </w:rPr>
      </w:pPr>
      <w:r w:rsidRPr="0001104E">
        <w:rPr>
          <w:sz w:val="28"/>
          <w:szCs w:val="28"/>
        </w:rPr>
        <w:t xml:space="preserve">Отчет </w:t>
      </w:r>
    </w:p>
    <w:p w:rsidR="00210C3F" w:rsidRPr="0001104E" w:rsidRDefault="00DE4D8A" w:rsidP="0001104E">
      <w:pPr>
        <w:jc w:val="center"/>
        <w:rPr>
          <w:sz w:val="28"/>
          <w:szCs w:val="28"/>
        </w:rPr>
      </w:pPr>
      <w:r w:rsidRPr="0001104E">
        <w:rPr>
          <w:sz w:val="28"/>
          <w:szCs w:val="28"/>
        </w:rPr>
        <w:t>о реализации мероприятий в сфере демографической политики</w:t>
      </w:r>
      <w:r w:rsidR="00210C3F" w:rsidRPr="0001104E">
        <w:rPr>
          <w:sz w:val="28"/>
          <w:szCs w:val="28"/>
        </w:rPr>
        <w:t xml:space="preserve"> </w:t>
      </w:r>
    </w:p>
    <w:p w:rsidR="00DE4D8A" w:rsidRPr="0001104E" w:rsidRDefault="00210C3F" w:rsidP="0001104E">
      <w:pPr>
        <w:jc w:val="center"/>
        <w:rPr>
          <w:sz w:val="28"/>
          <w:szCs w:val="28"/>
        </w:rPr>
      </w:pPr>
      <w:r w:rsidRPr="0001104E">
        <w:rPr>
          <w:sz w:val="28"/>
          <w:szCs w:val="28"/>
        </w:rPr>
        <w:t>в Павловском районе</w:t>
      </w:r>
    </w:p>
    <w:p w:rsidR="00DE4D8A" w:rsidRPr="0001104E" w:rsidRDefault="00DE4D8A" w:rsidP="0001104E">
      <w:pPr>
        <w:ind w:firstLine="709"/>
        <w:jc w:val="center"/>
        <w:rPr>
          <w:sz w:val="28"/>
          <w:szCs w:val="28"/>
        </w:rPr>
      </w:pPr>
    </w:p>
    <w:p w:rsidR="00C37F6D" w:rsidRPr="0001104E" w:rsidRDefault="00C37F6D" w:rsidP="0001104E">
      <w:pPr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Численность прикрепленного к КГБУЗ «</w:t>
      </w:r>
      <w:proofErr w:type="gramStart"/>
      <w:r w:rsidRPr="0001104E">
        <w:rPr>
          <w:sz w:val="28"/>
          <w:szCs w:val="28"/>
        </w:rPr>
        <w:t>Павловской</w:t>
      </w:r>
      <w:proofErr w:type="gramEnd"/>
      <w:r w:rsidRPr="0001104E">
        <w:rPr>
          <w:sz w:val="28"/>
          <w:szCs w:val="28"/>
        </w:rPr>
        <w:t xml:space="preserve"> ЦРБ» населения на 31 декабря 2023 года составляет 33253 человек, что на 1945 человек меньше в сравнении с 2022</w:t>
      </w:r>
      <w:r w:rsidR="0001104E">
        <w:rPr>
          <w:sz w:val="28"/>
          <w:szCs w:val="28"/>
        </w:rPr>
        <w:t> годом</w:t>
      </w:r>
      <w:r w:rsidRPr="0001104E">
        <w:rPr>
          <w:sz w:val="28"/>
          <w:szCs w:val="28"/>
        </w:rPr>
        <w:t>. Снижение количества населения объясняется снижением рождаемости и естественной миграцией населения.</w:t>
      </w:r>
    </w:p>
    <w:p w:rsidR="00C37F6D" w:rsidRPr="0001104E" w:rsidRDefault="00C37F6D" w:rsidP="0001104E">
      <w:pPr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 </w:t>
      </w:r>
    </w:p>
    <w:p w:rsidR="00C37F6D" w:rsidRPr="0001104E" w:rsidRDefault="00C37F6D" w:rsidP="0001104E">
      <w:pPr>
        <w:overflowPunct w:val="0"/>
        <w:jc w:val="center"/>
        <w:textAlignment w:val="baseline"/>
        <w:rPr>
          <w:b/>
          <w:lang w:eastAsia="ar-SA"/>
        </w:rPr>
      </w:pPr>
      <w:r w:rsidRPr="0001104E">
        <w:rPr>
          <w:b/>
          <w:lang w:eastAsia="ar-SA"/>
        </w:rPr>
        <w:t>Демографическая характеристика:</w:t>
      </w:r>
    </w:p>
    <w:tbl>
      <w:tblPr>
        <w:tblW w:w="9639" w:type="dxa"/>
        <w:tblInd w:w="108" w:type="dxa"/>
        <w:tblLayout w:type="fixed"/>
        <w:tblLook w:val="0000"/>
      </w:tblPr>
      <w:tblGrid>
        <w:gridCol w:w="3191"/>
        <w:gridCol w:w="1487"/>
        <w:gridCol w:w="1559"/>
        <w:gridCol w:w="1560"/>
        <w:gridCol w:w="1842"/>
      </w:tblGrid>
      <w:tr w:rsidR="00C37F6D" w:rsidRPr="0001104E" w:rsidTr="0001104E"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>Население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 xml:space="preserve">Г о </w:t>
            </w:r>
            <w:proofErr w:type="spellStart"/>
            <w:r w:rsidRPr="0001104E">
              <w:rPr>
                <w:b/>
                <w:lang w:eastAsia="ar-SA"/>
              </w:rPr>
              <w:t>д</w:t>
            </w:r>
            <w:proofErr w:type="spellEnd"/>
            <w:r w:rsidRPr="0001104E">
              <w:rPr>
                <w:b/>
                <w:lang w:eastAsia="ar-SA"/>
              </w:rPr>
              <w:t xml:space="preserve"> </w:t>
            </w:r>
            <w:proofErr w:type="spellStart"/>
            <w:r w:rsidRPr="0001104E">
              <w:rPr>
                <w:b/>
                <w:lang w:eastAsia="ar-SA"/>
              </w:rPr>
              <w:t>ы</w:t>
            </w:r>
            <w:proofErr w:type="spellEnd"/>
          </w:p>
        </w:tc>
      </w:tr>
      <w:tr w:rsidR="00C37F6D" w:rsidRPr="0001104E" w:rsidTr="0001104E"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01104E">
              <w:rPr>
                <w:b/>
                <w:lang w:eastAsia="ar-SA"/>
              </w:rPr>
              <w:t>2023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Дети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7846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7763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6253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5806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Подростки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1376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Взрослые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28421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28449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27623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26071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Мужчины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13191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12707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11824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Женщины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15267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15258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14916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14247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Женщины фертильного возраста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7543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7636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7374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6689</w:t>
            </w:r>
          </w:p>
        </w:tc>
      </w:tr>
      <w:tr w:rsidR="00C37F6D" w:rsidRPr="0001104E" w:rsidTr="0001104E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D" w:rsidRPr="0001104E" w:rsidRDefault="00C37F6D" w:rsidP="0001104E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Всего: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36267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36212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35207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6D" w:rsidRPr="0001104E" w:rsidRDefault="00C37F6D" w:rsidP="0001104E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01104E">
              <w:rPr>
                <w:lang w:eastAsia="ar-SA"/>
              </w:rPr>
              <w:t>33253</w:t>
            </w:r>
          </w:p>
        </w:tc>
      </w:tr>
    </w:tbl>
    <w:p w:rsidR="00C37F6D" w:rsidRPr="0001104E" w:rsidRDefault="00C37F6D" w:rsidP="0001104E"/>
    <w:p w:rsidR="00C37F6D" w:rsidRPr="0001104E" w:rsidRDefault="00C37F6D" w:rsidP="0001104E">
      <w:pPr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1104E">
        <w:rPr>
          <w:sz w:val="28"/>
          <w:szCs w:val="28"/>
          <w:lang w:eastAsia="ar-SA"/>
        </w:rPr>
        <w:t xml:space="preserve">В структуре населения на 2023 год доля взрослых составляет – 78,4 %, трудоспособное население- 16430 (63,0%), старше трудоспособного возраста-9641(37,0%), подростков – 4,14 %, детей – 17,4%. </w:t>
      </w:r>
    </w:p>
    <w:p w:rsidR="00C37F6D" w:rsidRPr="0001104E" w:rsidRDefault="00C37F6D" w:rsidP="0001104E">
      <w:pPr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  <w:lang w:eastAsia="ar-SA"/>
        </w:rPr>
        <w:t xml:space="preserve">Структура КГБУЗ «Павловская ЦРБ» представлена круглосуточным стационаром на 133 коек, дневным стационаром на 62 койки, взрослой поликлиникой на 600 посещений в сутки, детской поликлиникой на 100 посещений, 10 врачебных амбулаторий, 7 </w:t>
      </w:r>
      <w:proofErr w:type="spellStart"/>
      <w:r w:rsidRPr="0001104E">
        <w:rPr>
          <w:sz w:val="28"/>
          <w:szCs w:val="28"/>
          <w:lang w:eastAsia="ar-SA"/>
        </w:rPr>
        <w:t>ФАПов</w:t>
      </w:r>
      <w:proofErr w:type="spellEnd"/>
      <w:r w:rsidRPr="0001104E">
        <w:rPr>
          <w:sz w:val="28"/>
          <w:szCs w:val="28"/>
          <w:lang w:eastAsia="ar-SA"/>
        </w:rPr>
        <w:t xml:space="preserve"> и 1 передвижной ФАП. В настоящее время </w:t>
      </w:r>
      <w:r w:rsidRPr="0001104E">
        <w:rPr>
          <w:sz w:val="28"/>
          <w:szCs w:val="28"/>
        </w:rPr>
        <w:t xml:space="preserve">в районе сформированы 2 участка ВОП, 13 – терапевтических участков, 8 – педиатрических участков, что позволяет охватить всё население района. </w:t>
      </w:r>
    </w:p>
    <w:p w:rsidR="00C37F6D" w:rsidRPr="0001104E" w:rsidRDefault="00C37F6D" w:rsidP="0001104E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1104E">
        <w:rPr>
          <w:sz w:val="28"/>
          <w:szCs w:val="28"/>
        </w:rPr>
        <w:t xml:space="preserve">Обеспечение доступности первичной медико-санитарной помощи обеспечивается в первую очередь активной выездной работой врачей терапевтов, врачей педиатров, </w:t>
      </w:r>
      <w:proofErr w:type="spellStart"/>
      <w:proofErr w:type="gramStart"/>
      <w:r w:rsidRPr="0001104E">
        <w:rPr>
          <w:sz w:val="28"/>
          <w:szCs w:val="28"/>
        </w:rPr>
        <w:t>акушер-гинекологов</w:t>
      </w:r>
      <w:proofErr w:type="spellEnd"/>
      <w:proofErr w:type="gramEnd"/>
      <w:r w:rsidRPr="0001104E">
        <w:rPr>
          <w:sz w:val="28"/>
          <w:szCs w:val="28"/>
        </w:rPr>
        <w:t xml:space="preserve">, фельдшеров по установленному графику. Так за 2023 год осуществлено 513 выездов, принято 9342 человека, на дому осмотрено 8070 человек. </w:t>
      </w:r>
    </w:p>
    <w:p w:rsidR="00C37F6D" w:rsidRPr="0001104E" w:rsidRDefault="00C37F6D" w:rsidP="0001104E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1104E">
        <w:rPr>
          <w:sz w:val="28"/>
          <w:szCs w:val="28"/>
        </w:rPr>
        <w:t xml:space="preserve">К </w:t>
      </w:r>
      <w:proofErr w:type="spellStart"/>
      <w:r w:rsidRPr="0001104E">
        <w:rPr>
          <w:sz w:val="28"/>
          <w:szCs w:val="28"/>
        </w:rPr>
        <w:t>маломобильным</w:t>
      </w:r>
      <w:proofErr w:type="spellEnd"/>
      <w:r w:rsidRPr="0001104E">
        <w:rPr>
          <w:sz w:val="28"/>
          <w:szCs w:val="28"/>
        </w:rPr>
        <w:t xml:space="preserve"> пациентам при необходимости специалисты выезжают на дом. </w:t>
      </w:r>
    </w:p>
    <w:p w:rsidR="00C37F6D" w:rsidRPr="0001104E" w:rsidRDefault="00C37F6D" w:rsidP="0001104E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1104E">
        <w:rPr>
          <w:sz w:val="28"/>
          <w:szCs w:val="28"/>
        </w:rPr>
        <w:t xml:space="preserve">В отдаленных малочисленных населенных пунктах прием пациентов проводится на </w:t>
      </w:r>
      <w:proofErr w:type="gramStart"/>
      <w:r w:rsidRPr="0001104E">
        <w:rPr>
          <w:sz w:val="28"/>
          <w:szCs w:val="28"/>
        </w:rPr>
        <w:t>передвижном</w:t>
      </w:r>
      <w:proofErr w:type="gramEnd"/>
      <w:r w:rsidRPr="0001104E">
        <w:rPr>
          <w:sz w:val="28"/>
          <w:szCs w:val="28"/>
        </w:rPr>
        <w:t xml:space="preserve"> </w:t>
      </w:r>
      <w:proofErr w:type="spellStart"/>
      <w:r w:rsidRPr="0001104E">
        <w:rPr>
          <w:sz w:val="28"/>
          <w:szCs w:val="28"/>
        </w:rPr>
        <w:t>ФАПе</w:t>
      </w:r>
      <w:proofErr w:type="spellEnd"/>
      <w:r w:rsidRPr="0001104E">
        <w:rPr>
          <w:sz w:val="28"/>
          <w:szCs w:val="28"/>
        </w:rPr>
        <w:t xml:space="preserve">. Всего в районе 11 сёл, в которых отсутствуют какие – либо структурные подразделения.  В 2023 году сделано 213 выездов, осмотрено 2411 человек. </w:t>
      </w:r>
    </w:p>
    <w:p w:rsidR="00C37F6D" w:rsidRPr="0001104E" w:rsidRDefault="00C37F6D" w:rsidP="0001104E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1104E">
        <w:rPr>
          <w:sz w:val="28"/>
          <w:szCs w:val="28"/>
        </w:rPr>
        <w:lastRenderedPageBreak/>
        <w:t xml:space="preserve">Приоритетным направлением в работе КГБУЗ «Павловская ЦРБ» является профилактическая работа с населением.  С целью раннего выявления хронических неинфекционных заболеваний и раннего (своевременного) выявления факторов риска проводится диспансеризация взрослого населения, углубленная диспансеризация у пациентов, перенесших </w:t>
      </w:r>
      <w:r w:rsidRPr="0001104E">
        <w:rPr>
          <w:sz w:val="28"/>
          <w:szCs w:val="28"/>
          <w:lang w:val="en-US"/>
        </w:rPr>
        <w:t>COVID</w:t>
      </w:r>
      <w:r w:rsidRPr="0001104E">
        <w:rPr>
          <w:sz w:val="28"/>
          <w:szCs w:val="28"/>
        </w:rPr>
        <w:t>-19 и профилактические осмотры.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В 2023 году в рамках ДВН и профилактических осмотров осмотрено 12381 человек (47,5% от взрослого населения). Установлено впервые жизни заболеваний 1653, в том числе ЗНО-65. Все пациенты взяты под диспансерное наблюдение. Для удобства населения организована работа отделения медицинской профилактики в 2 смены. Особое внимание уделяется пациентам, не посещавшим поликлинику 2 года и более. Сотрудниками </w:t>
      </w:r>
      <w:proofErr w:type="spellStart"/>
      <w:proofErr w:type="gramStart"/>
      <w:r w:rsidRPr="0001104E">
        <w:rPr>
          <w:sz w:val="28"/>
          <w:szCs w:val="28"/>
        </w:rPr>
        <w:t>колл-центра</w:t>
      </w:r>
      <w:proofErr w:type="spellEnd"/>
      <w:proofErr w:type="gramEnd"/>
      <w:r w:rsidRPr="0001104E">
        <w:rPr>
          <w:sz w:val="28"/>
          <w:szCs w:val="28"/>
        </w:rPr>
        <w:t xml:space="preserve"> проводится </w:t>
      </w:r>
      <w:proofErr w:type="spellStart"/>
      <w:r w:rsidRPr="0001104E">
        <w:rPr>
          <w:sz w:val="28"/>
          <w:szCs w:val="28"/>
        </w:rPr>
        <w:t>пофамильный</w:t>
      </w:r>
      <w:proofErr w:type="spellEnd"/>
      <w:r w:rsidRPr="0001104E">
        <w:rPr>
          <w:sz w:val="28"/>
          <w:szCs w:val="28"/>
        </w:rPr>
        <w:t xml:space="preserve"> </w:t>
      </w:r>
      <w:proofErr w:type="spellStart"/>
      <w:r w:rsidRPr="0001104E">
        <w:rPr>
          <w:sz w:val="28"/>
          <w:szCs w:val="28"/>
        </w:rPr>
        <w:t>обзвон</w:t>
      </w:r>
      <w:proofErr w:type="spellEnd"/>
      <w:r w:rsidRPr="0001104E">
        <w:rPr>
          <w:sz w:val="28"/>
          <w:szCs w:val="28"/>
        </w:rPr>
        <w:t xml:space="preserve"> пациентов данной категории для приглашения на профилактический прием, в том числе для проведения флюорографии. В 2023 году обследовано </w:t>
      </w:r>
      <w:proofErr w:type="spellStart"/>
      <w:r w:rsidRPr="0001104E">
        <w:rPr>
          <w:sz w:val="28"/>
          <w:szCs w:val="28"/>
        </w:rPr>
        <w:t>флюорографически</w:t>
      </w:r>
      <w:proofErr w:type="spellEnd"/>
      <w:r w:rsidRPr="0001104E">
        <w:rPr>
          <w:sz w:val="28"/>
          <w:szCs w:val="28"/>
        </w:rPr>
        <w:t xml:space="preserve"> 22832 человека. Охват взрослого населения составляет 83%. В крупные населенные пункты (пос. Прутской, с. Шахи, с. Черемное, пос. Комсомольский) были организованы выезда передвижного </w:t>
      </w:r>
      <w:proofErr w:type="spellStart"/>
      <w:r w:rsidRPr="0001104E">
        <w:rPr>
          <w:sz w:val="28"/>
          <w:szCs w:val="28"/>
        </w:rPr>
        <w:t>флюорографа</w:t>
      </w:r>
      <w:proofErr w:type="spellEnd"/>
      <w:r w:rsidRPr="0001104E">
        <w:rPr>
          <w:sz w:val="28"/>
          <w:szCs w:val="28"/>
        </w:rPr>
        <w:t xml:space="preserve"> Краевого центра гигиены. Осмотрено всего 317 человек, у 23 человек выявилась патология.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С «Комплексным центром социальной помощи населению Павловского района» заключено межведомственное соглашение о доставке пациентов старше 65 лет специальным транспортом в поликлинику для проведения профилактического обследования. В 2023 году было доставлено 1150 человек.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На площадке </w:t>
      </w:r>
      <w:proofErr w:type="spellStart"/>
      <w:r w:rsidRPr="0001104E">
        <w:rPr>
          <w:sz w:val="28"/>
          <w:szCs w:val="28"/>
        </w:rPr>
        <w:t>кол-центра</w:t>
      </w:r>
      <w:proofErr w:type="spellEnd"/>
      <w:r w:rsidRPr="0001104E">
        <w:rPr>
          <w:sz w:val="28"/>
          <w:szCs w:val="28"/>
        </w:rPr>
        <w:t xml:space="preserve"> поликлиники организована работа службы 122, целью которой является ежедневный </w:t>
      </w:r>
      <w:proofErr w:type="spellStart"/>
      <w:r w:rsidRPr="0001104E">
        <w:rPr>
          <w:sz w:val="28"/>
          <w:szCs w:val="28"/>
        </w:rPr>
        <w:t>обзвон</w:t>
      </w:r>
      <w:proofErr w:type="spellEnd"/>
      <w:r w:rsidRPr="0001104E">
        <w:rPr>
          <w:sz w:val="28"/>
          <w:szCs w:val="28"/>
        </w:rPr>
        <w:t xml:space="preserve"> пациентов, перенесших инфаркты и инсульты в течени</w:t>
      </w:r>
      <w:proofErr w:type="gramStart"/>
      <w:r w:rsidRPr="0001104E">
        <w:rPr>
          <w:sz w:val="28"/>
          <w:szCs w:val="28"/>
        </w:rPr>
        <w:t>и</w:t>
      </w:r>
      <w:proofErr w:type="gramEnd"/>
      <w:r w:rsidRPr="0001104E">
        <w:rPr>
          <w:sz w:val="28"/>
          <w:szCs w:val="28"/>
        </w:rPr>
        <w:t xml:space="preserve"> 2 последних лет. Оператор связывается с пациентами, заполняет анкету, оценивает состояние пациента, при необходимости передает вызов фельдшеру неотложной помощи или врачу-терапевту.</w:t>
      </w:r>
    </w:p>
    <w:p w:rsidR="00C37F6D" w:rsidRPr="0001104E" w:rsidRDefault="00C37F6D" w:rsidP="0001104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В круглосуточном стационаре ЦРБ за 2023 г. пролечено всего 3520 человек (из них 863 детей). В дневном стационаре по району пролечено 1317 пациентов, из них</w:t>
      </w:r>
      <w:r w:rsidRPr="000110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128 </w:t>
      </w:r>
      <w:r w:rsidRPr="0001104E">
        <w:rPr>
          <w:rFonts w:ascii="Times New Roman CYR" w:hAnsi="Times New Roman CYR" w:cs="Times New Roman CYR"/>
          <w:sz w:val="28"/>
          <w:szCs w:val="28"/>
        </w:rPr>
        <w:t xml:space="preserve">детей. </w:t>
      </w:r>
    </w:p>
    <w:p w:rsidR="00C37F6D" w:rsidRPr="0001104E" w:rsidRDefault="00C37F6D" w:rsidP="0001104E">
      <w:pPr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Скорая медицинская помощь представлена 5 фельдшерскими бригадами, которые круглосуточно обслуживают экстренные вызова на территории Павловского и Шелаболихинского районов. Среднее время </w:t>
      </w:r>
      <w:proofErr w:type="spellStart"/>
      <w:r w:rsidRPr="0001104E">
        <w:rPr>
          <w:sz w:val="28"/>
          <w:szCs w:val="28"/>
        </w:rPr>
        <w:t>доезда</w:t>
      </w:r>
      <w:proofErr w:type="spellEnd"/>
      <w:r w:rsidRPr="0001104E">
        <w:rPr>
          <w:sz w:val="28"/>
          <w:szCs w:val="28"/>
        </w:rPr>
        <w:t xml:space="preserve"> по вызову составляет 19 мин., а среднее время </w:t>
      </w:r>
      <w:proofErr w:type="spellStart"/>
      <w:r w:rsidRPr="0001104E">
        <w:rPr>
          <w:sz w:val="28"/>
          <w:szCs w:val="28"/>
        </w:rPr>
        <w:t>доезда</w:t>
      </w:r>
      <w:proofErr w:type="spellEnd"/>
      <w:r w:rsidRPr="0001104E">
        <w:rPr>
          <w:sz w:val="28"/>
          <w:szCs w:val="28"/>
        </w:rPr>
        <w:t xml:space="preserve"> при ДТП составляет 18 мин, к пациентам кардиологического профиля - 19 минут. Всего за 2023 год число лиц, которым оказана медицинская помощь при выезде СМП 10299 человек. Фельдшер СМП имеет возможность дистанционно проконсультировать пациента с краевыми специалистами, передать ЭКГ. При установлении диагноза Острый инфаркт миокарда  проводится </w:t>
      </w:r>
      <w:proofErr w:type="spellStart"/>
      <w:r w:rsidRPr="0001104E">
        <w:rPr>
          <w:sz w:val="28"/>
          <w:szCs w:val="28"/>
        </w:rPr>
        <w:t>догоспитальный</w:t>
      </w:r>
      <w:proofErr w:type="spellEnd"/>
      <w:r w:rsidRPr="0001104E">
        <w:rPr>
          <w:sz w:val="28"/>
          <w:szCs w:val="28"/>
        </w:rPr>
        <w:t xml:space="preserve"> </w:t>
      </w:r>
      <w:proofErr w:type="spellStart"/>
      <w:r w:rsidRPr="0001104E">
        <w:rPr>
          <w:sz w:val="28"/>
          <w:szCs w:val="28"/>
        </w:rPr>
        <w:t>тромболизис</w:t>
      </w:r>
      <w:proofErr w:type="spellEnd"/>
      <w:r w:rsidRPr="0001104E">
        <w:rPr>
          <w:sz w:val="28"/>
          <w:szCs w:val="28"/>
        </w:rPr>
        <w:t xml:space="preserve">. За 2023 год проведено 21 </w:t>
      </w:r>
      <w:proofErr w:type="spellStart"/>
      <w:r w:rsidRPr="0001104E">
        <w:rPr>
          <w:sz w:val="28"/>
          <w:szCs w:val="28"/>
        </w:rPr>
        <w:t>догоспитальных</w:t>
      </w:r>
      <w:proofErr w:type="spellEnd"/>
      <w:r w:rsidRPr="0001104E">
        <w:rPr>
          <w:sz w:val="28"/>
          <w:szCs w:val="28"/>
        </w:rPr>
        <w:t xml:space="preserve"> </w:t>
      </w:r>
      <w:proofErr w:type="spellStart"/>
      <w:r w:rsidRPr="0001104E">
        <w:rPr>
          <w:sz w:val="28"/>
          <w:szCs w:val="28"/>
        </w:rPr>
        <w:t>тромболизисов</w:t>
      </w:r>
      <w:proofErr w:type="spellEnd"/>
      <w:r w:rsidRPr="0001104E">
        <w:rPr>
          <w:sz w:val="28"/>
          <w:szCs w:val="28"/>
        </w:rPr>
        <w:t xml:space="preserve"> (в 2022 году-14). Пациенты,  которым транспортировка противопоказана, госпитализируются в отделение реанимации ЦРБ. Все пациенты после острого коронарного синдрома и острого нарушения мозгового кровообращения направляются на 3 этап реабилитации (санаторно-курортное лечение).</w:t>
      </w:r>
    </w:p>
    <w:p w:rsidR="00C37F6D" w:rsidRPr="0001104E" w:rsidRDefault="00C37F6D" w:rsidP="0001104E">
      <w:pPr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lastRenderedPageBreak/>
        <w:t xml:space="preserve">Согласно </w:t>
      </w:r>
      <w:hyperlink r:id="rId7" w:history="1">
        <w:r w:rsidRPr="0001104E">
          <w:rPr>
            <w:rStyle w:val="a6"/>
            <w:color w:val="auto"/>
            <w:sz w:val="28"/>
            <w:szCs w:val="28"/>
            <w:u w:val="none"/>
          </w:rPr>
          <w:t>Постановлению Правительства АК от 30 декабря 2022 г. № 540 «Об утверждении Территориальной программы государственных гарантий бесплатного оказания гражданам медицинской помощи на 2023 год и на плановый период 2024 и 2025 годов»</w:t>
        </w:r>
      </w:hyperlink>
      <w:r w:rsidRPr="0001104E">
        <w:rPr>
          <w:sz w:val="28"/>
          <w:szCs w:val="28"/>
        </w:rPr>
        <w:t xml:space="preserve"> в 2023 году 197 пациентов получили высокотехнологическую медицинскую помощь. Из них ВМП по ортопедии 148 человек, </w:t>
      </w:r>
      <w:proofErr w:type="spellStart"/>
      <w:r w:rsidRPr="0001104E">
        <w:rPr>
          <w:sz w:val="28"/>
          <w:szCs w:val="28"/>
        </w:rPr>
        <w:t>стентирование</w:t>
      </w:r>
      <w:proofErr w:type="spellEnd"/>
      <w:r w:rsidRPr="0001104E">
        <w:rPr>
          <w:sz w:val="28"/>
          <w:szCs w:val="28"/>
        </w:rPr>
        <w:t xml:space="preserve"> коронарных периферических сосудов 27, шунтирование 6, ЭКС 15 человек.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b/>
          <w:sz w:val="28"/>
          <w:szCs w:val="28"/>
        </w:rPr>
        <w:t>Уровень заболеваемости от социально-значимых заболеваний</w:t>
      </w:r>
      <w:r w:rsidRPr="0001104E">
        <w:rPr>
          <w:sz w:val="28"/>
          <w:szCs w:val="28"/>
        </w:rPr>
        <w:t xml:space="preserve">: 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Количество больных с ВИЧ-инфекцией состоящих на</w:t>
      </w:r>
      <w:proofErr w:type="gramStart"/>
      <w:r w:rsidRPr="0001104E">
        <w:rPr>
          <w:sz w:val="28"/>
          <w:szCs w:val="28"/>
        </w:rPr>
        <w:t xml:space="preserve"> Д</w:t>
      </w:r>
      <w:proofErr w:type="gramEnd"/>
      <w:r w:rsidRPr="0001104E">
        <w:rPr>
          <w:sz w:val="28"/>
          <w:szCs w:val="28"/>
        </w:rPr>
        <w:t xml:space="preserve"> учете остается высоким (всего 222 человека), из них 4 ребенка. Впервые взято на учет в 2023 году 19 человек.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1104E">
        <w:rPr>
          <w:sz w:val="28"/>
          <w:szCs w:val="28"/>
        </w:rPr>
        <w:t>Первичная</w:t>
      </w:r>
      <w:proofErr w:type="gramEnd"/>
      <w:r w:rsidRPr="0001104E">
        <w:rPr>
          <w:sz w:val="28"/>
          <w:szCs w:val="28"/>
        </w:rPr>
        <w:t xml:space="preserve"> </w:t>
      </w:r>
      <w:proofErr w:type="spellStart"/>
      <w:r w:rsidRPr="0001104E">
        <w:rPr>
          <w:sz w:val="28"/>
          <w:szCs w:val="28"/>
        </w:rPr>
        <w:t>выявляемость</w:t>
      </w:r>
      <w:proofErr w:type="spellEnd"/>
      <w:r w:rsidRPr="0001104E">
        <w:rPr>
          <w:sz w:val="28"/>
          <w:szCs w:val="28"/>
        </w:rPr>
        <w:t xml:space="preserve"> туберкулеза: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2020 г.-12 человек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2021 г.-21 человек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2022 г.-17 человек </w:t>
      </w:r>
    </w:p>
    <w:p w:rsidR="00C37F6D" w:rsidRPr="0001104E" w:rsidRDefault="00C37F6D" w:rsidP="0001104E">
      <w:pPr>
        <w:shd w:val="clear" w:color="auto" w:fill="FFFFFF"/>
        <w:ind w:firstLine="709"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2023 г. -10 человек (в т.ч. 1 ребенок). Выявлено при </w:t>
      </w:r>
      <w:proofErr w:type="spellStart"/>
      <w:r w:rsidRPr="0001104E">
        <w:rPr>
          <w:sz w:val="28"/>
          <w:szCs w:val="28"/>
        </w:rPr>
        <w:t>профосмотрах</w:t>
      </w:r>
      <w:proofErr w:type="spellEnd"/>
      <w:r w:rsidRPr="0001104E">
        <w:rPr>
          <w:sz w:val="28"/>
          <w:szCs w:val="28"/>
        </w:rPr>
        <w:t xml:space="preserve"> – 5 человек.</w:t>
      </w:r>
    </w:p>
    <w:p w:rsidR="00C37F6D" w:rsidRPr="0001104E" w:rsidRDefault="00C37F6D" w:rsidP="0001104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 xml:space="preserve">Проводится ежемесячный мониторинг показателей по туберкулезу: заболеваемость, </w:t>
      </w:r>
      <w:proofErr w:type="gramStart"/>
      <w:r w:rsidRPr="0001104E">
        <w:rPr>
          <w:rFonts w:ascii="Times New Roman CYR" w:hAnsi="Times New Roman CYR" w:cs="Times New Roman CYR"/>
          <w:sz w:val="28"/>
          <w:szCs w:val="28"/>
        </w:rPr>
        <w:t>смертность</w:t>
      </w:r>
      <w:proofErr w:type="gramEnd"/>
      <w:r w:rsidRPr="0001104E">
        <w:rPr>
          <w:rFonts w:ascii="Times New Roman CYR" w:hAnsi="Times New Roman CYR" w:cs="Times New Roman CYR"/>
          <w:sz w:val="28"/>
          <w:szCs w:val="28"/>
        </w:rPr>
        <w:t xml:space="preserve"> в том числе в трудоспособном возрасте, сочетание туберкулеза с ВИЧ. 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rFonts w:eastAsiaTheme="minorHAnsi"/>
          <w:sz w:val="28"/>
          <w:szCs w:val="28"/>
          <w:lang w:eastAsia="en-US"/>
        </w:rPr>
        <w:t>За 2023 год в КГБУЗ «</w:t>
      </w:r>
      <w:proofErr w:type="gramStart"/>
      <w:r w:rsidRPr="0001104E">
        <w:rPr>
          <w:rFonts w:eastAsiaTheme="minorHAnsi"/>
          <w:sz w:val="28"/>
          <w:szCs w:val="28"/>
          <w:lang w:eastAsia="en-US"/>
        </w:rPr>
        <w:t>Павловская</w:t>
      </w:r>
      <w:proofErr w:type="gramEnd"/>
      <w:r w:rsidRPr="0001104E">
        <w:rPr>
          <w:rFonts w:eastAsiaTheme="minorHAnsi"/>
          <w:sz w:val="28"/>
          <w:szCs w:val="28"/>
          <w:lang w:eastAsia="en-US"/>
        </w:rPr>
        <w:t xml:space="preserve"> ЦРБ» проведены мероприятия путем информирования населения через официальный сайт, </w:t>
      </w:r>
      <w:proofErr w:type="spellStart"/>
      <w:r w:rsidRPr="0001104E">
        <w:rPr>
          <w:rFonts w:eastAsiaTheme="minorHAnsi"/>
          <w:sz w:val="28"/>
          <w:szCs w:val="28"/>
          <w:lang w:eastAsia="en-US"/>
        </w:rPr>
        <w:t>инстаграмм</w:t>
      </w:r>
      <w:proofErr w:type="spellEnd"/>
      <w:r w:rsidRPr="0001104E">
        <w:rPr>
          <w:rFonts w:eastAsiaTheme="minorHAnsi"/>
          <w:sz w:val="28"/>
          <w:szCs w:val="28"/>
          <w:lang w:eastAsia="en-US"/>
        </w:rPr>
        <w:t xml:space="preserve">, транслирование видеороликов в поликлинике на темы: «Всемирный день без табака», «Всемирный день здоровья», «Всемирный день борьбы с артериальной гипертензией», «Всемирный день сердца», «Всемирный день борьбы с инсультом», «Всемирный день борьбы с диабетом».  В КГБУЗ «Павловская ЦРБ» работает кабинет отказа от курения, где ежедневно ведет прием врач-нарколог. </w:t>
      </w:r>
    </w:p>
    <w:p w:rsidR="00C37F6D" w:rsidRPr="0001104E" w:rsidRDefault="00C37F6D" w:rsidP="000110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104E">
        <w:rPr>
          <w:rFonts w:eastAsiaTheme="minorHAnsi"/>
          <w:sz w:val="28"/>
          <w:szCs w:val="28"/>
          <w:lang w:eastAsia="en-US"/>
        </w:rPr>
        <w:t xml:space="preserve">В зоне ожидания в поликлиниках транслируются социальные ролики по профилактике, раннему выявлению факторов риска ССЗ, онкологических заболеваний, о необходимости своевременного  прохождения профилактических осмотров. На информационных стендах поликлиник, </w:t>
      </w:r>
      <w:proofErr w:type="spellStart"/>
      <w:r w:rsidRPr="0001104E">
        <w:rPr>
          <w:rFonts w:eastAsiaTheme="minorHAnsi"/>
          <w:sz w:val="28"/>
          <w:szCs w:val="28"/>
          <w:lang w:eastAsia="en-US"/>
        </w:rPr>
        <w:t>ФАПов</w:t>
      </w:r>
      <w:proofErr w:type="spellEnd"/>
      <w:r w:rsidRPr="0001104E">
        <w:rPr>
          <w:rFonts w:eastAsiaTheme="minorHAnsi"/>
          <w:sz w:val="28"/>
          <w:szCs w:val="28"/>
          <w:lang w:eastAsia="en-US"/>
        </w:rPr>
        <w:t xml:space="preserve">, ВА размещены информационные материалы. В социальных сетях КГБУЗ «Павловская ЦРБ» активно ведется информационная работа о профилактике хронических неинфекционных заболеваний, о здоровом образе жизни. Доводится информация для населения о необходимости прохождения ДВН, о возможности самостоятельно записаться на прием, регулярно доводится график выездов специалистов в села. </w:t>
      </w:r>
    </w:p>
    <w:p w:rsidR="00C37F6D" w:rsidRPr="0001104E" w:rsidRDefault="00C37F6D" w:rsidP="000110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104E">
        <w:rPr>
          <w:rFonts w:eastAsiaTheme="minorHAnsi"/>
          <w:sz w:val="28"/>
          <w:szCs w:val="28"/>
          <w:lang w:eastAsia="en-US"/>
        </w:rPr>
        <w:t>В поликлинике КГБУЗ «</w:t>
      </w:r>
      <w:proofErr w:type="gramStart"/>
      <w:r w:rsidRPr="0001104E">
        <w:rPr>
          <w:rFonts w:eastAsiaTheme="minorHAnsi"/>
          <w:sz w:val="28"/>
          <w:szCs w:val="28"/>
          <w:lang w:eastAsia="en-US"/>
        </w:rPr>
        <w:t>Павловская</w:t>
      </w:r>
      <w:proofErr w:type="gramEnd"/>
      <w:r w:rsidRPr="0001104E">
        <w:rPr>
          <w:rFonts w:eastAsiaTheme="minorHAnsi"/>
          <w:sz w:val="28"/>
          <w:szCs w:val="28"/>
          <w:lang w:eastAsia="en-US"/>
        </w:rPr>
        <w:t xml:space="preserve"> ЦРБ» функционирует межрайонный кардиологический кабинет, где могут получить специализированную консультацию жители Павловского и Шелаболихинского районов. Также в КГБУЗ «Павловская ЦРБ» организована работа «Школы </w:t>
      </w:r>
      <w:proofErr w:type="gramStart"/>
      <w:r w:rsidRPr="0001104E">
        <w:rPr>
          <w:rFonts w:eastAsiaTheme="minorHAnsi"/>
          <w:sz w:val="28"/>
          <w:szCs w:val="28"/>
          <w:lang w:eastAsia="en-US"/>
        </w:rPr>
        <w:t>артериальной</w:t>
      </w:r>
      <w:proofErr w:type="gramEnd"/>
      <w:r w:rsidRPr="0001104E">
        <w:rPr>
          <w:rFonts w:eastAsiaTheme="minorHAnsi"/>
          <w:sz w:val="28"/>
          <w:szCs w:val="28"/>
          <w:lang w:eastAsia="en-US"/>
        </w:rPr>
        <w:t xml:space="preserve"> гипертензии» посетили 4208, «Школа сахарного диабета»-1301, школа бронхиальной астмы-697.</w:t>
      </w:r>
    </w:p>
    <w:p w:rsidR="002637DD" w:rsidRPr="0001104E" w:rsidRDefault="00C37F6D" w:rsidP="000110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104E">
        <w:rPr>
          <w:sz w:val="28"/>
          <w:szCs w:val="28"/>
        </w:rPr>
        <w:t xml:space="preserve">Участковые врачи-терапевты и участковые врачи-педиатры проводят на </w:t>
      </w:r>
      <w:r w:rsidRPr="0001104E">
        <w:rPr>
          <w:sz w:val="28"/>
          <w:szCs w:val="28"/>
        </w:rPr>
        <w:lastRenderedPageBreak/>
        <w:t xml:space="preserve">приеме профилактическую работу по пропаганде здорового образа жизни. </w:t>
      </w:r>
      <w:r w:rsidRPr="0001104E">
        <w:rPr>
          <w:rFonts w:eastAsiaTheme="minorHAnsi"/>
          <w:sz w:val="28"/>
          <w:szCs w:val="28"/>
          <w:lang w:eastAsia="en-US"/>
        </w:rPr>
        <w:t xml:space="preserve">В отделении </w:t>
      </w:r>
      <w:proofErr w:type="spellStart"/>
      <w:r w:rsidRPr="0001104E">
        <w:rPr>
          <w:rFonts w:eastAsiaTheme="minorHAnsi"/>
          <w:sz w:val="28"/>
          <w:szCs w:val="28"/>
          <w:lang w:eastAsia="en-US"/>
        </w:rPr>
        <w:t>медпрофилактики</w:t>
      </w:r>
      <w:proofErr w:type="spellEnd"/>
      <w:r w:rsidRPr="0001104E">
        <w:rPr>
          <w:rFonts w:eastAsiaTheme="minorHAnsi"/>
          <w:sz w:val="28"/>
          <w:szCs w:val="28"/>
          <w:lang w:eastAsia="en-US"/>
        </w:rPr>
        <w:t xml:space="preserve"> </w:t>
      </w:r>
      <w:r w:rsidRPr="0001104E">
        <w:rPr>
          <w:sz w:val="28"/>
          <w:szCs w:val="28"/>
        </w:rPr>
        <w:t xml:space="preserve">раздаются листовки, буклеты, памятки по профилактике заболеваний </w:t>
      </w:r>
      <w:proofErr w:type="spellStart"/>
      <w:proofErr w:type="gramStart"/>
      <w:r w:rsidRPr="0001104E">
        <w:rPr>
          <w:sz w:val="28"/>
          <w:szCs w:val="28"/>
        </w:rPr>
        <w:t>сердечно-сосудистой</w:t>
      </w:r>
      <w:proofErr w:type="spellEnd"/>
      <w:proofErr w:type="gramEnd"/>
      <w:r w:rsidRPr="0001104E">
        <w:rPr>
          <w:sz w:val="28"/>
          <w:szCs w:val="28"/>
        </w:rPr>
        <w:t xml:space="preserve"> системы, онкологических заболеваний. Проводится анкетирование населения с целью раннего выявления групп риска.</w:t>
      </w:r>
    </w:p>
    <w:p w:rsidR="00C37F6D" w:rsidRPr="0001104E" w:rsidRDefault="00C37F6D" w:rsidP="000110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104E">
        <w:rPr>
          <w:sz w:val="28"/>
          <w:szCs w:val="28"/>
        </w:rPr>
        <w:t>Охват медицинскими профилактическими осмотрами детей составляет 100% (всего осмотрено 7182 человек). Подростки прошли профилактический осмотр 100%</w:t>
      </w:r>
    </w:p>
    <w:p w:rsidR="00C37F6D" w:rsidRPr="0001104E" w:rsidRDefault="00C37F6D" w:rsidP="0001104E">
      <w:pPr>
        <w:ind w:firstLine="709"/>
        <w:contextualSpacing/>
        <w:jc w:val="both"/>
        <w:rPr>
          <w:b/>
          <w:sz w:val="28"/>
          <w:szCs w:val="28"/>
        </w:rPr>
      </w:pPr>
      <w:r w:rsidRPr="0001104E">
        <w:rPr>
          <w:rFonts w:ascii="Times New Roman CYR" w:hAnsi="Times New Roman CYR" w:cs="Times New Roman CYR"/>
          <w:b/>
          <w:sz w:val="28"/>
          <w:szCs w:val="28"/>
        </w:rPr>
        <w:t>Смертность:</w:t>
      </w:r>
      <w:r w:rsidRPr="0001104E">
        <w:rPr>
          <w:b/>
          <w:sz w:val="28"/>
          <w:szCs w:val="28"/>
        </w:rPr>
        <w:t xml:space="preserve"> </w:t>
      </w:r>
    </w:p>
    <w:p w:rsidR="00C37F6D" w:rsidRPr="0001104E" w:rsidRDefault="00C37F6D" w:rsidP="0001104E">
      <w:pPr>
        <w:tabs>
          <w:tab w:val="left" w:pos="750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  <w:lang w:eastAsia="ar-SA"/>
        </w:rPr>
      </w:pPr>
      <w:r w:rsidRPr="0001104E">
        <w:rPr>
          <w:sz w:val="28"/>
          <w:szCs w:val="28"/>
          <w:lang w:eastAsia="ar-SA"/>
        </w:rPr>
        <w:t>В целях снижения смертности в учреждениях здравоохранения спланированы мероприятия, направленные на своевременное выявление факторов риска основных заболеваний. Это цереброваскулярные заболевания, ишемическая болезнь сердца, болезни органов дыхания, онкологические заболевания, болезни пищеварительной системы, несчастные транспортные случаи (ДТП).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Показателя общей смертности: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2021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</w:t>
      </w:r>
      <w:r w:rsidR="002637DD" w:rsidRPr="0001104E">
        <w:rPr>
          <w:sz w:val="28"/>
          <w:szCs w:val="28"/>
        </w:rPr>
        <w:t xml:space="preserve">. - </w:t>
      </w:r>
      <w:r w:rsidRPr="0001104E">
        <w:rPr>
          <w:sz w:val="28"/>
          <w:szCs w:val="28"/>
        </w:rPr>
        <w:t>всего умерло 779 человек (показатель 21,4)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2022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</w:t>
      </w:r>
      <w:r w:rsidR="002637DD" w:rsidRPr="0001104E">
        <w:rPr>
          <w:sz w:val="28"/>
          <w:szCs w:val="28"/>
        </w:rPr>
        <w:t>.</w:t>
      </w:r>
      <w:r w:rsidRPr="0001104E">
        <w:rPr>
          <w:sz w:val="28"/>
          <w:szCs w:val="28"/>
        </w:rPr>
        <w:t>- всего умерло 563 человека (показатель 15,9)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2023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</w:t>
      </w:r>
      <w:r w:rsidR="002637DD" w:rsidRPr="0001104E">
        <w:rPr>
          <w:sz w:val="28"/>
          <w:szCs w:val="28"/>
        </w:rPr>
        <w:t>.</w:t>
      </w:r>
      <w:r w:rsidRPr="0001104E">
        <w:rPr>
          <w:sz w:val="28"/>
          <w:szCs w:val="28"/>
        </w:rPr>
        <w:t>-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всего умерло 527 человек (на 36 человек меньше в сравнении с прошлым годом) (показатель 15,9)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Показатели младенческой смертности: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2021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г.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-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всего умерло 2 человек (показатель 7,72)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2022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</w:t>
      </w:r>
      <w:r w:rsidR="002637DD" w:rsidRPr="0001104E">
        <w:rPr>
          <w:sz w:val="28"/>
          <w:szCs w:val="28"/>
        </w:rPr>
        <w:t xml:space="preserve">. </w:t>
      </w:r>
      <w:r w:rsidRPr="0001104E">
        <w:rPr>
          <w:sz w:val="28"/>
          <w:szCs w:val="28"/>
        </w:rPr>
        <w:t>- всего умерло 0 человек (показатель 0)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2023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г</w:t>
      </w:r>
      <w:r w:rsidR="002637DD" w:rsidRPr="0001104E">
        <w:rPr>
          <w:sz w:val="28"/>
          <w:szCs w:val="28"/>
        </w:rPr>
        <w:t>.</w:t>
      </w:r>
      <w:r w:rsidRPr="0001104E">
        <w:rPr>
          <w:sz w:val="28"/>
          <w:szCs w:val="28"/>
        </w:rPr>
        <w:t>- всего умерло 0 человек (показатель 0)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Ранговые места в структуре общей смертности за 2023 г. распределены следующим образом:</w:t>
      </w:r>
    </w:p>
    <w:p w:rsidR="002637D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1 место – заболевания </w:t>
      </w:r>
      <w:proofErr w:type="spellStart"/>
      <w:proofErr w:type="gramStart"/>
      <w:r w:rsidRPr="0001104E">
        <w:rPr>
          <w:sz w:val="28"/>
          <w:szCs w:val="28"/>
        </w:rPr>
        <w:t>сердечно-сосудистой</w:t>
      </w:r>
      <w:proofErr w:type="spellEnd"/>
      <w:proofErr w:type="gramEnd"/>
      <w:r w:rsidRPr="0001104E">
        <w:rPr>
          <w:sz w:val="28"/>
          <w:szCs w:val="28"/>
        </w:rPr>
        <w:t xml:space="preserve"> системы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2 место</w:t>
      </w:r>
      <w:r w:rsidR="002637DD" w:rsidRPr="0001104E">
        <w:rPr>
          <w:sz w:val="28"/>
          <w:szCs w:val="28"/>
        </w:rPr>
        <w:t xml:space="preserve"> </w:t>
      </w:r>
      <w:r w:rsidRPr="0001104E">
        <w:rPr>
          <w:sz w:val="28"/>
          <w:szCs w:val="28"/>
        </w:rPr>
        <w:t>- болезни нервной системы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3 мест</w:t>
      </w:r>
      <w:proofErr w:type="gramStart"/>
      <w:r w:rsidRPr="0001104E">
        <w:rPr>
          <w:sz w:val="28"/>
          <w:szCs w:val="28"/>
        </w:rPr>
        <w:t>о-</w:t>
      </w:r>
      <w:proofErr w:type="gramEnd"/>
      <w:r w:rsidRPr="0001104E">
        <w:rPr>
          <w:sz w:val="28"/>
          <w:szCs w:val="28"/>
        </w:rPr>
        <w:t xml:space="preserve"> онкологические заболевания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Показатель смертности в трудоспособном возрасте в 2023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г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>.</w:t>
      </w:r>
      <w:r w:rsidRPr="0001104E">
        <w:rPr>
          <w:rFonts w:ascii="Times New Roman CYR" w:hAnsi="Times New Roman CYR" w:cs="Times New Roman CYR"/>
          <w:sz w:val="28"/>
          <w:szCs w:val="28"/>
        </w:rPr>
        <w:t>: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2021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г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1104E">
        <w:rPr>
          <w:rFonts w:ascii="Times New Roman CYR" w:hAnsi="Times New Roman CYR" w:cs="Times New Roman CYR"/>
          <w:sz w:val="28"/>
          <w:szCs w:val="28"/>
        </w:rPr>
        <w:t>- всего умерло 158 человек (показатель 900,6)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2022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г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1104E">
        <w:rPr>
          <w:rFonts w:ascii="Times New Roman CYR" w:hAnsi="Times New Roman CYR" w:cs="Times New Roman CYR"/>
          <w:sz w:val="28"/>
          <w:szCs w:val="28"/>
        </w:rPr>
        <w:t>- всего умерло 125 человек (показатель 711,76)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2023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г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1104E">
        <w:rPr>
          <w:rFonts w:ascii="Times New Roman CYR" w:hAnsi="Times New Roman CYR" w:cs="Times New Roman CYR"/>
          <w:sz w:val="28"/>
          <w:szCs w:val="28"/>
        </w:rPr>
        <w:t>-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всего умерло 102 человека (на 23 человека меньше в сравнении с 2022</w:t>
      </w:r>
      <w:r w:rsidR="008135F4" w:rsidRPr="000110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104E">
        <w:rPr>
          <w:rFonts w:ascii="Times New Roman CYR" w:hAnsi="Times New Roman CYR" w:cs="Times New Roman CYR"/>
          <w:sz w:val="28"/>
          <w:szCs w:val="28"/>
        </w:rPr>
        <w:t>г</w:t>
      </w:r>
      <w:r w:rsidR="008135F4" w:rsidRPr="0001104E">
        <w:rPr>
          <w:rFonts w:ascii="Times New Roman CYR" w:hAnsi="Times New Roman CYR" w:cs="Times New Roman CYR"/>
          <w:sz w:val="28"/>
          <w:szCs w:val="28"/>
        </w:rPr>
        <w:t>.</w:t>
      </w:r>
      <w:r w:rsidRPr="0001104E">
        <w:rPr>
          <w:rFonts w:ascii="Times New Roman CYR" w:hAnsi="Times New Roman CYR" w:cs="Times New Roman CYR"/>
          <w:sz w:val="28"/>
          <w:szCs w:val="28"/>
        </w:rPr>
        <w:t>) (показатель 588,64)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t>За последние 6 лет отсутствуют случаи материнской смертности.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1104E">
        <w:rPr>
          <w:rFonts w:ascii="Times New Roman CYR" w:hAnsi="Times New Roman CYR" w:cs="Times New Roman CYR"/>
          <w:b/>
          <w:sz w:val="28"/>
          <w:szCs w:val="28"/>
        </w:rPr>
        <w:t>Выполнения плана по повышению рождаемости.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b/>
          <w:sz w:val="28"/>
          <w:szCs w:val="28"/>
        </w:rPr>
        <w:t xml:space="preserve">Рождаемость: </w:t>
      </w:r>
      <w:r w:rsidRPr="0001104E">
        <w:rPr>
          <w:rFonts w:ascii="Times New Roman CYR" w:hAnsi="Times New Roman CYR" w:cs="Times New Roman CYR"/>
          <w:sz w:val="28"/>
          <w:szCs w:val="28"/>
        </w:rPr>
        <w:t>в 2023 году наблюдается резкое снижение уровня рождаемости</w:t>
      </w:r>
      <w:r w:rsidRPr="0001104E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Pr="0001104E">
        <w:rPr>
          <w:rFonts w:ascii="Times New Roman CYR" w:hAnsi="Times New Roman CYR" w:cs="Times New Roman CYR"/>
          <w:sz w:val="28"/>
          <w:szCs w:val="28"/>
        </w:rPr>
        <w:t>в 2023 году родилось - 235 детей, (в 2021 родилось-259 человек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 xml:space="preserve">, в 2022 </w:t>
      </w:r>
      <w:r w:rsidRPr="0001104E">
        <w:rPr>
          <w:rFonts w:ascii="Times New Roman CYR" w:hAnsi="Times New Roman CYR" w:cs="Times New Roman CYR"/>
          <w:sz w:val="28"/>
          <w:szCs w:val="28"/>
        </w:rPr>
        <w:t>- 210 детей)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Силами здравоохранения проводятся следующие мероприятия по повышению рождаемости:</w:t>
      </w:r>
    </w:p>
    <w:p w:rsidR="00C37F6D" w:rsidRPr="0001104E" w:rsidRDefault="00C37F6D" w:rsidP="0001104E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1104E">
        <w:rPr>
          <w:rFonts w:ascii="Times New Roman CYR" w:hAnsi="Times New Roman CYR" w:cs="Times New Roman CYR"/>
          <w:sz w:val="28"/>
          <w:szCs w:val="28"/>
        </w:rPr>
        <w:t>-все женщины, обратившиеся в поликлинику для проведения прерывания беременности, направляются на консультацию к психологу в Комплексный центр Социальной помощи населению. В 2023 году было проконсультировано 63 женщины, 12 из них впоследствии отказа</w:t>
      </w:r>
      <w:r w:rsidR="002637DD" w:rsidRPr="0001104E">
        <w:rPr>
          <w:rFonts w:ascii="Times New Roman CYR" w:hAnsi="Times New Roman CYR" w:cs="Times New Roman CYR"/>
          <w:sz w:val="28"/>
          <w:szCs w:val="28"/>
        </w:rPr>
        <w:t>лись от прерывания беременности;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  <w:szCs w:val="28"/>
        </w:rPr>
      </w:pPr>
      <w:r w:rsidRPr="0001104E">
        <w:rPr>
          <w:sz w:val="28"/>
          <w:szCs w:val="28"/>
        </w:rPr>
        <w:lastRenderedPageBreak/>
        <w:t>-в плановом порядке проводятся медицинские профилактические осмот</w:t>
      </w:r>
      <w:r w:rsidR="002637DD" w:rsidRPr="0001104E">
        <w:rPr>
          <w:sz w:val="28"/>
          <w:szCs w:val="28"/>
        </w:rPr>
        <w:t>р</w:t>
      </w:r>
      <w:r w:rsidRPr="0001104E">
        <w:rPr>
          <w:sz w:val="28"/>
          <w:szCs w:val="28"/>
        </w:rPr>
        <w:t>ы несовершеннолетних с целью раннего выявления отклонений с последующим выполнением программ лечения-7275 (100%)</w:t>
      </w:r>
      <w:r w:rsidR="002637DD" w:rsidRPr="0001104E">
        <w:rPr>
          <w:sz w:val="28"/>
          <w:szCs w:val="28"/>
        </w:rPr>
        <w:t>;</w:t>
      </w:r>
      <w:r w:rsidRPr="0001104E">
        <w:rPr>
          <w:sz w:val="28"/>
          <w:szCs w:val="28"/>
        </w:rPr>
        <w:t xml:space="preserve"> </w:t>
      </w:r>
    </w:p>
    <w:p w:rsidR="00C37F6D" w:rsidRPr="0001104E" w:rsidRDefault="0001104E" w:rsidP="0001104E">
      <w:pPr>
        <w:ind w:firstLine="709"/>
        <w:contextualSpacing/>
        <w:jc w:val="both"/>
        <w:rPr>
          <w:sz w:val="28"/>
        </w:rPr>
      </w:pPr>
      <w:r>
        <w:rPr>
          <w:sz w:val="28"/>
        </w:rPr>
        <w:t>- </w:t>
      </w:r>
      <w:r w:rsidR="00C37F6D" w:rsidRPr="0001104E">
        <w:rPr>
          <w:sz w:val="28"/>
        </w:rPr>
        <w:t>регулярный мониторинг беременных женщин высокой группы риска с четким выполнением программ лечения- 40 женщин</w:t>
      </w:r>
      <w:r w:rsidR="002637DD" w:rsidRPr="0001104E">
        <w:rPr>
          <w:sz w:val="28"/>
        </w:rPr>
        <w:t>;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-</w:t>
      </w:r>
      <w:r w:rsidR="0001104E">
        <w:rPr>
          <w:sz w:val="28"/>
        </w:rPr>
        <w:t> </w:t>
      </w:r>
      <w:r w:rsidRPr="0001104E">
        <w:rPr>
          <w:sz w:val="28"/>
        </w:rPr>
        <w:t xml:space="preserve">Увеличение объемов высокотехнологичной помощи с применением вспомогательных репродуктивных технологий (ЭКО) за счет средств обязательного медицинского страхования-100%. 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Так в 2021 г.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- проведено ЭКО- 3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2022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г</w:t>
      </w:r>
      <w:r w:rsidR="002637DD" w:rsidRPr="0001104E">
        <w:rPr>
          <w:sz w:val="28"/>
        </w:rPr>
        <w:t xml:space="preserve">. - </w:t>
      </w:r>
      <w:r w:rsidRPr="0001104E">
        <w:rPr>
          <w:sz w:val="28"/>
        </w:rPr>
        <w:t>проведено ЭКО-3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2023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г</w:t>
      </w:r>
      <w:r w:rsidR="002637DD" w:rsidRPr="0001104E">
        <w:rPr>
          <w:sz w:val="28"/>
        </w:rPr>
        <w:t xml:space="preserve">. </w:t>
      </w:r>
      <w:r w:rsidRPr="0001104E">
        <w:rPr>
          <w:sz w:val="28"/>
        </w:rPr>
        <w:t xml:space="preserve">- проведено ЭКО -4 </w:t>
      </w:r>
    </w:p>
    <w:p w:rsidR="008135F4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Количество абортов в 2021</w:t>
      </w:r>
      <w:r w:rsidR="002637DD" w:rsidRPr="0001104E">
        <w:rPr>
          <w:sz w:val="28"/>
        </w:rPr>
        <w:t xml:space="preserve"> г. -</w:t>
      </w:r>
      <w:r w:rsidRPr="0001104E">
        <w:rPr>
          <w:sz w:val="28"/>
        </w:rPr>
        <w:t>71</w:t>
      </w:r>
    </w:p>
    <w:p w:rsidR="008135F4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в 2022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г</w:t>
      </w:r>
      <w:r w:rsidR="002637DD" w:rsidRPr="0001104E">
        <w:rPr>
          <w:sz w:val="28"/>
        </w:rPr>
        <w:t>.</w:t>
      </w:r>
      <w:r w:rsidRPr="0001104E">
        <w:rPr>
          <w:sz w:val="28"/>
        </w:rPr>
        <w:t xml:space="preserve"> </w:t>
      </w:r>
      <w:r w:rsidR="008135F4" w:rsidRPr="0001104E">
        <w:rPr>
          <w:sz w:val="28"/>
        </w:rPr>
        <w:t>–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50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r w:rsidRPr="0001104E">
        <w:rPr>
          <w:sz w:val="28"/>
        </w:rPr>
        <w:t>в 2023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>г</w:t>
      </w:r>
      <w:r w:rsidR="002637DD" w:rsidRPr="0001104E">
        <w:rPr>
          <w:sz w:val="28"/>
        </w:rPr>
        <w:t>.</w:t>
      </w:r>
      <w:r w:rsidRPr="0001104E">
        <w:rPr>
          <w:sz w:val="28"/>
        </w:rPr>
        <w:t xml:space="preserve"> -51 </w:t>
      </w:r>
    </w:p>
    <w:p w:rsidR="00C37F6D" w:rsidRPr="0001104E" w:rsidRDefault="00C37F6D" w:rsidP="0001104E">
      <w:pPr>
        <w:ind w:firstLine="709"/>
        <w:contextualSpacing/>
        <w:jc w:val="both"/>
        <w:rPr>
          <w:sz w:val="28"/>
        </w:rPr>
      </w:pPr>
      <w:proofErr w:type="gramStart"/>
      <w:r w:rsidRPr="0001104E">
        <w:rPr>
          <w:sz w:val="28"/>
        </w:rPr>
        <w:t>-</w:t>
      </w:r>
      <w:r w:rsidR="0001104E">
        <w:rPr>
          <w:sz w:val="28"/>
        </w:rPr>
        <w:t> </w:t>
      </w:r>
      <w:r w:rsidRPr="0001104E">
        <w:rPr>
          <w:sz w:val="28"/>
        </w:rPr>
        <w:t>Проведение информационно-просветительских мероприятий по профилактике абортов среди подростков общеобразовательных учреждений района –</w:t>
      </w:r>
      <w:r w:rsidR="002637DD" w:rsidRPr="0001104E">
        <w:rPr>
          <w:sz w:val="28"/>
        </w:rPr>
        <w:t xml:space="preserve"> </w:t>
      </w:r>
      <w:r w:rsidRPr="0001104E">
        <w:rPr>
          <w:sz w:val="28"/>
        </w:rPr>
        <w:t xml:space="preserve">ежегодно включен в план районного </w:t>
      </w:r>
      <w:proofErr w:type="spellStart"/>
      <w:r w:rsidRPr="0001104E">
        <w:rPr>
          <w:sz w:val="28"/>
        </w:rPr>
        <w:t>акушер-гинеколога</w:t>
      </w:r>
      <w:proofErr w:type="spellEnd"/>
      <w:r w:rsidRPr="0001104E">
        <w:rPr>
          <w:sz w:val="28"/>
        </w:rPr>
        <w:t xml:space="preserve">. </w:t>
      </w:r>
      <w:proofErr w:type="gramEnd"/>
    </w:p>
    <w:p w:rsidR="0001104E" w:rsidRDefault="0001104E" w:rsidP="0001104E">
      <w:pPr>
        <w:tabs>
          <w:tab w:val="left" w:pos="1134"/>
        </w:tabs>
        <w:jc w:val="both"/>
        <w:rPr>
          <w:sz w:val="28"/>
          <w:szCs w:val="28"/>
        </w:rPr>
      </w:pPr>
    </w:p>
    <w:p w:rsidR="0001104E" w:rsidRDefault="0001104E" w:rsidP="0001104E">
      <w:pPr>
        <w:tabs>
          <w:tab w:val="left" w:pos="1134"/>
        </w:tabs>
        <w:jc w:val="both"/>
        <w:rPr>
          <w:sz w:val="28"/>
          <w:szCs w:val="28"/>
        </w:rPr>
      </w:pPr>
    </w:p>
    <w:p w:rsidR="0001104E" w:rsidRDefault="0001104E" w:rsidP="0001104E">
      <w:pPr>
        <w:tabs>
          <w:tab w:val="left" w:pos="1134"/>
        </w:tabs>
        <w:jc w:val="both"/>
        <w:rPr>
          <w:sz w:val="28"/>
          <w:szCs w:val="28"/>
        </w:rPr>
      </w:pPr>
    </w:p>
    <w:p w:rsidR="002637DD" w:rsidRPr="0001104E" w:rsidRDefault="002637DD" w:rsidP="0001104E">
      <w:pPr>
        <w:tabs>
          <w:tab w:val="left" w:pos="1134"/>
        </w:tabs>
        <w:jc w:val="both"/>
        <w:rPr>
          <w:sz w:val="28"/>
          <w:szCs w:val="28"/>
        </w:rPr>
      </w:pPr>
      <w:r w:rsidRPr="0001104E">
        <w:rPr>
          <w:sz w:val="28"/>
          <w:szCs w:val="28"/>
        </w:rPr>
        <w:t xml:space="preserve">Главный врач </w:t>
      </w:r>
    </w:p>
    <w:p w:rsidR="002637DD" w:rsidRPr="0001104E" w:rsidRDefault="002637DD" w:rsidP="0001104E">
      <w:pPr>
        <w:tabs>
          <w:tab w:val="left" w:pos="1134"/>
          <w:tab w:val="right" w:pos="9639"/>
        </w:tabs>
        <w:jc w:val="both"/>
        <w:rPr>
          <w:sz w:val="28"/>
          <w:szCs w:val="28"/>
        </w:rPr>
      </w:pPr>
      <w:r w:rsidRPr="0001104E">
        <w:rPr>
          <w:sz w:val="28"/>
          <w:szCs w:val="28"/>
        </w:rPr>
        <w:t>КГБУЗ «</w:t>
      </w:r>
      <w:proofErr w:type="gramStart"/>
      <w:r w:rsidRPr="0001104E">
        <w:rPr>
          <w:sz w:val="28"/>
          <w:szCs w:val="28"/>
        </w:rPr>
        <w:t>Павловская</w:t>
      </w:r>
      <w:proofErr w:type="gramEnd"/>
      <w:r w:rsidRPr="0001104E">
        <w:rPr>
          <w:sz w:val="28"/>
          <w:szCs w:val="28"/>
        </w:rPr>
        <w:t xml:space="preserve"> ЦРБ»</w:t>
      </w:r>
      <w:r w:rsidR="0001104E">
        <w:rPr>
          <w:sz w:val="28"/>
          <w:szCs w:val="28"/>
        </w:rPr>
        <w:tab/>
      </w:r>
      <w:r w:rsidRPr="0001104E">
        <w:rPr>
          <w:sz w:val="28"/>
          <w:szCs w:val="28"/>
        </w:rPr>
        <w:t>О.В. Агеев</w:t>
      </w:r>
    </w:p>
    <w:sectPr w:rsidR="002637DD" w:rsidRPr="0001104E" w:rsidSect="0001104E">
      <w:headerReference w:type="default" r:id="rId8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BC" w:rsidRDefault="007A6CBC" w:rsidP="0098702C">
      <w:r>
        <w:separator/>
      </w:r>
    </w:p>
  </w:endnote>
  <w:endnote w:type="continuationSeparator" w:id="0">
    <w:p w:rsidR="007A6CBC" w:rsidRDefault="007A6CBC" w:rsidP="0098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BC" w:rsidRDefault="007A6CBC" w:rsidP="0098702C">
      <w:r>
        <w:separator/>
      </w:r>
    </w:p>
  </w:footnote>
  <w:footnote w:type="continuationSeparator" w:id="0">
    <w:p w:rsidR="007A6CBC" w:rsidRDefault="007A6CBC" w:rsidP="0098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F95194">
    <w:pPr>
      <w:pStyle w:val="aa"/>
      <w:jc w:val="center"/>
    </w:pPr>
    <w:fldSimple w:instr="PAGE   \* MERGEFORMAT">
      <w:r w:rsidR="00DD6F7C">
        <w:rPr>
          <w:noProof/>
        </w:rPr>
        <w:t>2</w:t>
      </w:r>
    </w:fldSimple>
  </w:p>
  <w:p w:rsidR="0098702C" w:rsidRDefault="00987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DD58"/>
    <w:lvl w:ilvl="0">
      <w:numFmt w:val="bullet"/>
      <w:lvlText w:val="*"/>
      <w:lvlJc w:val="left"/>
    </w:lvl>
  </w:abstractNum>
  <w:abstractNum w:abstractNumId="1">
    <w:nsid w:val="052D3626"/>
    <w:multiLevelType w:val="multilevel"/>
    <w:tmpl w:val="31A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153"/>
    <w:multiLevelType w:val="singleLevel"/>
    <w:tmpl w:val="84C4D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9041BF"/>
    <w:multiLevelType w:val="hybridMultilevel"/>
    <w:tmpl w:val="D9E4A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DE241F"/>
    <w:multiLevelType w:val="hybridMultilevel"/>
    <w:tmpl w:val="E5C0A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964384"/>
    <w:multiLevelType w:val="hybridMultilevel"/>
    <w:tmpl w:val="C2C8E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D5BE0"/>
    <w:multiLevelType w:val="hybridMultilevel"/>
    <w:tmpl w:val="F42032A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09F19D5"/>
    <w:multiLevelType w:val="multilevel"/>
    <w:tmpl w:val="531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C72F8"/>
    <w:multiLevelType w:val="hybridMultilevel"/>
    <w:tmpl w:val="2DA69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610EE0"/>
    <w:multiLevelType w:val="singleLevel"/>
    <w:tmpl w:val="9F5C030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11">
    <w:nsid w:val="479267E9"/>
    <w:multiLevelType w:val="hybridMultilevel"/>
    <w:tmpl w:val="55807A6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D4611B"/>
    <w:multiLevelType w:val="hybridMultilevel"/>
    <w:tmpl w:val="48B25566"/>
    <w:lvl w:ilvl="0" w:tplc="8528F9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602166"/>
    <w:multiLevelType w:val="multilevel"/>
    <w:tmpl w:val="D6A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C5E93"/>
    <w:multiLevelType w:val="multilevel"/>
    <w:tmpl w:val="2EA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A6DDE"/>
    <w:multiLevelType w:val="multilevel"/>
    <w:tmpl w:val="5DA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07958"/>
    <w:multiLevelType w:val="hybridMultilevel"/>
    <w:tmpl w:val="ED522B3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6C77554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9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7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19"/>
  </w:num>
  <w:num w:numId="12">
    <w:abstractNumId w:val="18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16"/>
  </w:num>
  <w:num w:numId="18">
    <w:abstractNumId w:val="4"/>
  </w:num>
  <w:num w:numId="19">
    <w:abstractNumId w:val="19"/>
    <w:lvlOverride w:ilvl="0">
      <w:startOverride w:val="1"/>
    </w:lvlOverride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4D5F"/>
    <w:rsid w:val="0001104E"/>
    <w:rsid w:val="000268AD"/>
    <w:rsid w:val="00043F49"/>
    <w:rsid w:val="00055931"/>
    <w:rsid w:val="00060D58"/>
    <w:rsid w:val="000743CD"/>
    <w:rsid w:val="000761C1"/>
    <w:rsid w:val="00096965"/>
    <w:rsid w:val="000B1A85"/>
    <w:rsid w:val="000B5395"/>
    <w:rsid w:val="000E3753"/>
    <w:rsid w:val="000F6F47"/>
    <w:rsid w:val="00101C47"/>
    <w:rsid w:val="0010557D"/>
    <w:rsid w:val="0011055A"/>
    <w:rsid w:val="00116383"/>
    <w:rsid w:val="001326BC"/>
    <w:rsid w:val="00135A9F"/>
    <w:rsid w:val="00155BB3"/>
    <w:rsid w:val="0017798C"/>
    <w:rsid w:val="00181C13"/>
    <w:rsid w:val="00181CDC"/>
    <w:rsid w:val="001844E1"/>
    <w:rsid w:val="001912A3"/>
    <w:rsid w:val="00194132"/>
    <w:rsid w:val="001C6FE3"/>
    <w:rsid w:val="001D399F"/>
    <w:rsid w:val="001D7F74"/>
    <w:rsid w:val="001E224A"/>
    <w:rsid w:val="001E36E8"/>
    <w:rsid w:val="001E5330"/>
    <w:rsid w:val="001F1873"/>
    <w:rsid w:val="001F21CB"/>
    <w:rsid w:val="00201B0D"/>
    <w:rsid w:val="00203ECD"/>
    <w:rsid w:val="00210C3F"/>
    <w:rsid w:val="00214609"/>
    <w:rsid w:val="00223557"/>
    <w:rsid w:val="00230CD0"/>
    <w:rsid w:val="00232180"/>
    <w:rsid w:val="00252081"/>
    <w:rsid w:val="002637DD"/>
    <w:rsid w:val="002651FD"/>
    <w:rsid w:val="0026523D"/>
    <w:rsid w:val="00265B07"/>
    <w:rsid w:val="00266147"/>
    <w:rsid w:val="00276750"/>
    <w:rsid w:val="00277405"/>
    <w:rsid w:val="0028015A"/>
    <w:rsid w:val="00291ED1"/>
    <w:rsid w:val="002A50F8"/>
    <w:rsid w:val="002B50B4"/>
    <w:rsid w:val="002C3525"/>
    <w:rsid w:val="002D2FBF"/>
    <w:rsid w:val="002D640C"/>
    <w:rsid w:val="002F0146"/>
    <w:rsid w:val="002F06C8"/>
    <w:rsid w:val="002F7FBF"/>
    <w:rsid w:val="0030230D"/>
    <w:rsid w:val="00303123"/>
    <w:rsid w:val="00312E0C"/>
    <w:rsid w:val="0032072A"/>
    <w:rsid w:val="0032369B"/>
    <w:rsid w:val="00325404"/>
    <w:rsid w:val="00325910"/>
    <w:rsid w:val="00337CBC"/>
    <w:rsid w:val="0034156C"/>
    <w:rsid w:val="00346BCF"/>
    <w:rsid w:val="00356FE7"/>
    <w:rsid w:val="00357F96"/>
    <w:rsid w:val="003650E4"/>
    <w:rsid w:val="00385FEA"/>
    <w:rsid w:val="003D5947"/>
    <w:rsid w:val="003E105E"/>
    <w:rsid w:val="003F2EB9"/>
    <w:rsid w:val="004012C6"/>
    <w:rsid w:val="00405277"/>
    <w:rsid w:val="0041021E"/>
    <w:rsid w:val="004108A1"/>
    <w:rsid w:val="00431F80"/>
    <w:rsid w:val="00454A9F"/>
    <w:rsid w:val="004827CE"/>
    <w:rsid w:val="004964DA"/>
    <w:rsid w:val="0049653A"/>
    <w:rsid w:val="00496881"/>
    <w:rsid w:val="00497876"/>
    <w:rsid w:val="004A056D"/>
    <w:rsid w:val="004C2699"/>
    <w:rsid w:val="004D45EB"/>
    <w:rsid w:val="004D5491"/>
    <w:rsid w:val="004E5D13"/>
    <w:rsid w:val="004E643F"/>
    <w:rsid w:val="004F2227"/>
    <w:rsid w:val="00500516"/>
    <w:rsid w:val="00525FBD"/>
    <w:rsid w:val="00530186"/>
    <w:rsid w:val="00531254"/>
    <w:rsid w:val="00531D46"/>
    <w:rsid w:val="00536833"/>
    <w:rsid w:val="00543FA7"/>
    <w:rsid w:val="00555903"/>
    <w:rsid w:val="00560A35"/>
    <w:rsid w:val="005615F5"/>
    <w:rsid w:val="005716FE"/>
    <w:rsid w:val="005B08CD"/>
    <w:rsid w:val="005B7C6C"/>
    <w:rsid w:val="005C35D4"/>
    <w:rsid w:val="005D586B"/>
    <w:rsid w:val="00600991"/>
    <w:rsid w:val="006057B4"/>
    <w:rsid w:val="006067A2"/>
    <w:rsid w:val="00614235"/>
    <w:rsid w:val="0063014D"/>
    <w:rsid w:val="006322D5"/>
    <w:rsid w:val="00633F8D"/>
    <w:rsid w:val="00645C41"/>
    <w:rsid w:val="00655FB7"/>
    <w:rsid w:val="00657835"/>
    <w:rsid w:val="006704AC"/>
    <w:rsid w:val="00691B23"/>
    <w:rsid w:val="006952CB"/>
    <w:rsid w:val="006A0588"/>
    <w:rsid w:val="006B2EDF"/>
    <w:rsid w:val="006B2FE2"/>
    <w:rsid w:val="006E2327"/>
    <w:rsid w:val="006F6914"/>
    <w:rsid w:val="00740C69"/>
    <w:rsid w:val="007434D8"/>
    <w:rsid w:val="00744D4F"/>
    <w:rsid w:val="0075201C"/>
    <w:rsid w:val="00754E5A"/>
    <w:rsid w:val="00763CA1"/>
    <w:rsid w:val="007702B5"/>
    <w:rsid w:val="00776413"/>
    <w:rsid w:val="00777DD4"/>
    <w:rsid w:val="00790FC6"/>
    <w:rsid w:val="00796FCA"/>
    <w:rsid w:val="007A3583"/>
    <w:rsid w:val="007A466B"/>
    <w:rsid w:val="007A6CBC"/>
    <w:rsid w:val="007D009F"/>
    <w:rsid w:val="007E03B2"/>
    <w:rsid w:val="007F0384"/>
    <w:rsid w:val="00803BE1"/>
    <w:rsid w:val="008135F4"/>
    <w:rsid w:val="00826982"/>
    <w:rsid w:val="0083278B"/>
    <w:rsid w:val="008344C1"/>
    <w:rsid w:val="00856E18"/>
    <w:rsid w:val="00860147"/>
    <w:rsid w:val="00865FE2"/>
    <w:rsid w:val="00871852"/>
    <w:rsid w:val="00873222"/>
    <w:rsid w:val="008760C9"/>
    <w:rsid w:val="00886F35"/>
    <w:rsid w:val="008A0A9C"/>
    <w:rsid w:val="008A5163"/>
    <w:rsid w:val="008B38DB"/>
    <w:rsid w:val="008E06CD"/>
    <w:rsid w:val="00920CBA"/>
    <w:rsid w:val="00924E8E"/>
    <w:rsid w:val="009623FD"/>
    <w:rsid w:val="00965D23"/>
    <w:rsid w:val="009732C7"/>
    <w:rsid w:val="00973C38"/>
    <w:rsid w:val="00977ED3"/>
    <w:rsid w:val="0098702C"/>
    <w:rsid w:val="00990875"/>
    <w:rsid w:val="009A1324"/>
    <w:rsid w:val="009A3B8B"/>
    <w:rsid w:val="009B30C5"/>
    <w:rsid w:val="009F4565"/>
    <w:rsid w:val="00A16131"/>
    <w:rsid w:val="00A21FA9"/>
    <w:rsid w:val="00A30C5F"/>
    <w:rsid w:val="00A35585"/>
    <w:rsid w:val="00A4577A"/>
    <w:rsid w:val="00A54E6C"/>
    <w:rsid w:val="00A55358"/>
    <w:rsid w:val="00A66545"/>
    <w:rsid w:val="00A67102"/>
    <w:rsid w:val="00A7101C"/>
    <w:rsid w:val="00A72050"/>
    <w:rsid w:val="00A75BA8"/>
    <w:rsid w:val="00A83605"/>
    <w:rsid w:val="00A979C6"/>
    <w:rsid w:val="00AB28CD"/>
    <w:rsid w:val="00AB7AA0"/>
    <w:rsid w:val="00AE1F50"/>
    <w:rsid w:val="00AE597C"/>
    <w:rsid w:val="00B04C91"/>
    <w:rsid w:val="00B06C7E"/>
    <w:rsid w:val="00B25A92"/>
    <w:rsid w:val="00B55F0E"/>
    <w:rsid w:val="00B6535A"/>
    <w:rsid w:val="00B720FD"/>
    <w:rsid w:val="00B96899"/>
    <w:rsid w:val="00BA4723"/>
    <w:rsid w:val="00BB20EC"/>
    <w:rsid w:val="00BD08DE"/>
    <w:rsid w:val="00BD3FE3"/>
    <w:rsid w:val="00BD5BCF"/>
    <w:rsid w:val="00BE0F64"/>
    <w:rsid w:val="00BE261D"/>
    <w:rsid w:val="00BF1413"/>
    <w:rsid w:val="00BF4B76"/>
    <w:rsid w:val="00C041B3"/>
    <w:rsid w:val="00C04D5F"/>
    <w:rsid w:val="00C176D6"/>
    <w:rsid w:val="00C17BAE"/>
    <w:rsid w:val="00C2201E"/>
    <w:rsid w:val="00C37F6D"/>
    <w:rsid w:val="00C66A89"/>
    <w:rsid w:val="00C66B38"/>
    <w:rsid w:val="00C7558D"/>
    <w:rsid w:val="00C7562B"/>
    <w:rsid w:val="00C9050E"/>
    <w:rsid w:val="00CA12A2"/>
    <w:rsid w:val="00CA55DE"/>
    <w:rsid w:val="00CA59F8"/>
    <w:rsid w:val="00CA5F0D"/>
    <w:rsid w:val="00CA64DB"/>
    <w:rsid w:val="00CD4335"/>
    <w:rsid w:val="00CD4A3B"/>
    <w:rsid w:val="00CD5F56"/>
    <w:rsid w:val="00CF30A8"/>
    <w:rsid w:val="00D34142"/>
    <w:rsid w:val="00D43649"/>
    <w:rsid w:val="00D43C4F"/>
    <w:rsid w:val="00DA2EED"/>
    <w:rsid w:val="00DA4D38"/>
    <w:rsid w:val="00DB0D21"/>
    <w:rsid w:val="00DB0FA9"/>
    <w:rsid w:val="00DB215D"/>
    <w:rsid w:val="00DC45A8"/>
    <w:rsid w:val="00DC752A"/>
    <w:rsid w:val="00DD6F7C"/>
    <w:rsid w:val="00DE16F9"/>
    <w:rsid w:val="00DE4D8A"/>
    <w:rsid w:val="00DE69EA"/>
    <w:rsid w:val="00DF0BF4"/>
    <w:rsid w:val="00E209C8"/>
    <w:rsid w:val="00E23BE9"/>
    <w:rsid w:val="00E23E9C"/>
    <w:rsid w:val="00E44556"/>
    <w:rsid w:val="00E4483F"/>
    <w:rsid w:val="00E45240"/>
    <w:rsid w:val="00E452B1"/>
    <w:rsid w:val="00E46FC6"/>
    <w:rsid w:val="00E52476"/>
    <w:rsid w:val="00E561B5"/>
    <w:rsid w:val="00E62FFB"/>
    <w:rsid w:val="00E71031"/>
    <w:rsid w:val="00E73498"/>
    <w:rsid w:val="00E74A82"/>
    <w:rsid w:val="00E92500"/>
    <w:rsid w:val="00EA6BF5"/>
    <w:rsid w:val="00EC3576"/>
    <w:rsid w:val="00EE5507"/>
    <w:rsid w:val="00EF4EC6"/>
    <w:rsid w:val="00F10251"/>
    <w:rsid w:val="00F143E0"/>
    <w:rsid w:val="00F205E9"/>
    <w:rsid w:val="00F24F72"/>
    <w:rsid w:val="00F41628"/>
    <w:rsid w:val="00F649EB"/>
    <w:rsid w:val="00F71F5B"/>
    <w:rsid w:val="00F872C9"/>
    <w:rsid w:val="00F87593"/>
    <w:rsid w:val="00F87A77"/>
    <w:rsid w:val="00F95194"/>
    <w:rsid w:val="00FB4C8B"/>
    <w:rsid w:val="00FC6606"/>
    <w:rsid w:val="00FD1ACB"/>
    <w:rsid w:val="00FD58BA"/>
    <w:rsid w:val="00FD5A19"/>
    <w:rsid w:val="00FE21E4"/>
    <w:rsid w:val="00FE33A3"/>
    <w:rsid w:val="00FE4B85"/>
    <w:rsid w:val="00FF05B4"/>
    <w:rsid w:val="00FF0F40"/>
    <w:rsid w:val="00FF1913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B9"/>
    <w:pPr>
      <w:ind w:left="720"/>
      <w:contextualSpacing/>
    </w:pPr>
  </w:style>
  <w:style w:type="paragraph" w:customStyle="1" w:styleId="1">
    <w:name w:val="Без интервала1"/>
    <w:rsid w:val="000761C1"/>
    <w:rPr>
      <w:sz w:val="24"/>
      <w:szCs w:val="24"/>
    </w:rPr>
  </w:style>
  <w:style w:type="paragraph" w:styleId="a4">
    <w:name w:val="Normal (Web)"/>
    <w:basedOn w:val="a"/>
    <w:uiPriority w:val="99"/>
    <w:rsid w:val="00A66545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styleId="a5">
    <w:name w:val="Strong"/>
    <w:uiPriority w:val="22"/>
    <w:qFormat/>
    <w:rsid w:val="00965D23"/>
    <w:rPr>
      <w:b/>
      <w:bCs/>
    </w:rPr>
  </w:style>
  <w:style w:type="paragraph" w:customStyle="1" w:styleId="consnormal">
    <w:name w:val="consnormal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965D23"/>
    <w:rPr>
      <w:color w:val="0000FF"/>
      <w:u w:val="single"/>
    </w:rPr>
  </w:style>
  <w:style w:type="character" w:styleId="a7">
    <w:name w:val="Emphasis"/>
    <w:uiPriority w:val="20"/>
    <w:qFormat/>
    <w:rsid w:val="00965D23"/>
    <w:rPr>
      <w:i/>
      <w:iCs/>
    </w:rPr>
  </w:style>
  <w:style w:type="paragraph" w:customStyle="1" w:styleId="20">
    <w:name w:val="20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744D4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D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87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02C"/>
  </w:style>
  <w:style w:type="paragraph" w:styleId="ac">
    <w:name w:val="footer"/>
    <w:basedOn w:val="a"/>
    <w:link w:val="ad"/>
    <w:rsid w:val="00987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702C"/>
  </w:style>
  <w:style w:type="paragraph" w:customStyle="1" w:styleId="2">
    <w:name w:val="Без интервала2"/>
    <w:rsid w:val="00346BCF"/>
    <w:rPr>
      <w:sz w:val="24"/>
      <w:szCs w:val="24"/>
    </w:rPr>
  </w:style>
  <w:style w:type="paragraph" w:styleId="ae">
    <w:name w:val="Body Text"/>
    <w:basedOn w:val="a"/>
    <w:link w:val="af"/>
    <w:rsid w:val="00EA6BF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EA6BF5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Yyi7zVAG88B1PKbJSYZA4Z4ByzaofHw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2023-02-06T13:28:00Z</cp:lastPrinted>
  <dcterms:created xsi:type="dcterms:W3CDTF">2023-02-06T11:57:00Z</dcterms:created>
  <dcterms:modified xsi:type="dcterms:W3CDTF">2024-02-28T04:43:00Z</dcterms:modified>
</cp:coreProperties>
</file>