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74A" w:rsidRDefault="00D8274A" w:rsidP="00D8274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D8274A" w:rsidRDefault="00D8274A" w:rsidP="00D8274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 ПАВЛОВСКОГО РАЙОНА АЛТАЙСКОГО КРАЯ</w:t>
      </w:r>
    </w:p>
    <w:p w:rsidR="00D8274A" w:rsidRDefault="00D8274A" w:rsidP="00D8274A">
      <w:pPr>
        <w:rPr>
          <w:b/>
        </w:rPr>
      </w:pPr>
    </w:p>
    <w:p w:rsidR="00D8274A" w:rsidRDefault="00D8274A" w:rsidP="00D8274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РЕШЕНИЕ</w:t>
      </w:r>
    </w:p>
    <w:p w:rsidR="00D8274A" w:rsidRDefault="00D8274A" w:rsidP="00D8274A">
      <w:pPr>
        <w:tabs>
          <w:tab w:val="right" w:pos="9638"/>
        </w:tabs>
        <w:rPr>
          <w:rFonts w:ascii="Arial" w:hAnsi="Arial" w:cs="Arial"/>
          <w:sz w:val="26"/>
          <w:szCs w:val="26"/>
        </w:rPr>
      </w:pPr>
    </w:p>
    <w:p w:rsidR="00D8274A" w:rsidRDefault="00CA4783" w:rsidP="00D8274A">
      <w:pPr>
        <w:tabs>
          <w:tab w:val="right" w:pos="9356"/>
        </w:tabs>
        <w:rPr>
          <w:rFonts w:ascii="Arial" w:hAnsi="Arial" w:cs="Arial"/>
        </w:rPr>
      </w:pPr>
      <w:r>
        <w:rPr>
          <w:rFonts w:ascii="Arial" w:hAnsi="Arial" w:cs="Arial"/>
        </w:rPr>
        <w:t>17.02.</w:t>
      </w:r>
      <w:r w:rsidR="00D8274A">
        <w:rPr>
          <w:rFonts w:ascii="Arial" w:hAnsi="Arial" w:cs="Arial"/>
        </w:rPr>
        <w:t>202</w:t>
      </w:r>
      <w:r w:rsidR="000D6FE3">
        <w:rPr>
          <w:rFonts w:ascii="Arial" w:hAnsi="Arial" w:cs="Arial"/>
        </w:rPr>
        <w:t>3</w:t>
      </w:r>
      <w:r>
        <w:rPr>
          <w:rFonts w:ascii="Arial" w:hAnsi="Arial" w:cs="Arial"/>
        </w:rPr>
        <w:tab/>
        <w:t>№ 8</w:t>
      </w:r>
    </w:p>
    <w:p w:rsidR="00D8274A" w:rsidRDefault="00D8274A" w:rsidP="00D8274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Павловск</w:t>
      </w:r>
    </w:p>
    <w:p w:rsidR="00D8274A" w:rsidRDefault="00D8274A" w:rsidP="00D8274A">
      <w:pPr>
        <w:jc w:val="center"/>
        <w:rPr>
          <w:rFonts w:ascii="Arial" w:hAnsi="Arial"/>
          <w:b/>
          <w:sz w:val="28"/>
          <w:szCs w:val="28"/>
        </w:rPr>
      </w:pPr>
    </w:p>
    <w:p w:rsidR="00D8274A" w:rsidRPr="007D02BB" w:rsidRDefault="007431E2" w:rsidP="00D8274A">
      <w:pPr>
        <w:ind w:right="4818"/>
        <w:jc w:val="both"/>
        <w:rPr>
          <w:sz w:val="28"/>
          <w:szCs w:val="28"/>
        </w:rPr>
      </w:pPr>
      <w:r w:rsidRPr="007D02BB">
        <w:rPr>
          <w:sz w:val="28"/>
          <w:szCs w:val="28"/>
        </w:rPr>
        <w:t>Об итогах</w:t>
      </w:r>
      <w:r w:rsidR="007D02BB" w:rsidRPr="007D02BB">
        <w:rPr>
          <w:sz w:val="28"/>
          <w:szCs w:val="28"/>
        </w:rPr>
        <w:t xml:space="preserve"> работы</w:t>
      </w:r>
      <w:r w:rsidRPr="007D02BB">
        <w:rPr>
          <w:sz w:val="28"/>
          <w:szCs w:val="28"/>
        </w:rPr>
        <w:t xml:space="preserve"> административных комиссий сельсоветов</w:t>
      </w:r>
      <w:r w:rsidR="00D8274A" w:rsidRPr="007D02BB">
        <w:rPr>
          <w:sz w:val="28"/>
          <w:szCs w:val="28"/>
        </w:rPr>
        <w:t xml:space="preserve"> </w:t>
      </w:r>
      <w:r w:rsidRPr="007D02BB">
        <w:rPr>
          <w:sz w:val="28"/>
          <w:szCs w:val="28"/>
        </w:rPr>
        <w:t xml:space="preserve">Павловского района </w:t>
      </w:r>
      <w:r w:rsidR="00D8274A" w:rsidRPr="007D02BB">
        <w:rPr>
          <w:sz w:val="28"/>
          <w:szCs w:val="28"/>
        </w:rPr>
        <w:t>за 2022 год</w:t>
      </w:r>
    </w:p>
    <w:p w:rsidR="00D8274A" w:rsidRPr="007D02BB" w:rsidRDefault="00D8274A" w:rsidP="00D8274A">
      <w:pPr>
        <w:rPr>
          <w:sz w:val="28"/>
          <w:szCs w:val="28"/>
        </w:rPr>
      </w:pPr>
    </w:p>
    <w:p w:rsidR="00D8274A" w:rsidRPr="007D02BB" w:rsidRDefault="00D8274A" w:rsidP="00D8274A">
      <w:pPr>
        <w:rPr>
          <w:sz w:val="28"/>
          <w:szCs w:val="28"/>
        </w:rPr>
      </w:pPr>
    </w:p>
    <w:p w:rsidR="00D8274A" w:rsidRPr="007D02BB" w:rsidRDefault="00D8274A" w:rsidP="007D02B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D02BB">
        <w:rPr>
          <w:sz w:val="28"/>
          <w:szCs w:val="28"/>
        </w:rPr>
        <w:t xml:space="preserve">На основании закона Алтайского края от 10.03.2009 № 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 Собрание депутатов района </w:t>
      </w:r>
      <w:r w:rsidRPr="007D02BB">
        <w:rPr>
          <w:spacing w:val="70"/>
          <w:sz w:val="28"/>
          <w:szCs w:val="28"/>
        </w:rPr>
        <w:t>решае</w:t>
      </w:r>
      <w:r w:rsidRPr="007D02BB">
        <w:rPr>
          <w:sz w:val="28"/>
          <w:szCs w:val="28"/>
        </w:rPr>
        <w:t>т:</w:t>
      </w:r>
    </w:p>
    <w:p w:rsidR="00D8274A" w:rsidRPr="007D02BB" w:rsidRDefault="00D8274A" w:rsidP="007D02B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D02BB">
        <w:rPr>
          <w:sz w:val="28"/>
          <w:szCs w:val="28"/>
        </w:rPr>
        <w:t>Информацию о результатах работы административных комиссий</w:t>
      </w:r>
      <w:r w:rsidR="007D02BB" w:rsidRPr="007D02BB">
        <w:rPr>
          <w:sz w:val="28"/>
          <w:szCs w:val="28"/>
        </w:rPr>
        <w:t xml:space="preserve"> сельсоветов Павловского района</w:t>
      </w:r>
      <w:r w:rsidRPr="007D02BB">
        <w:rPr>
          <w:sz w:val="28"/>
          <w:szCs w:val="28"/>
        </w:rPr>
        <w:t xml:space="preserve"> за 2022 год принять к сведению</w:t>
      </w:r>
      <w:r w:rsidR="007D02BB" w:rsidRPr="007D02BB">
        <w:rPr>
          <w:sz w:val="28"/>
          <w:szCs w:val="28"/>
        </w:rPr>
        <w:t xml:space="preserve"> (приложение)</w:t>
      </w:r>
      <w:r w:rsidRPr="007D02BB">
        <w:rPr>
          <w:sz w:val="28"/>
          <w:szCs w:val="28"/>
        </w:rPr>
        <w:t>.</w:t>
      </w:r>
    </w:p>
    <w:p w:rsidR="00D8274A" w:rsidRPr="007D02BB" w:rsidRDefault="00D8274A" w:rsidP="007D02B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D02BB">
        <w:rPr>
          <w:sz w:val="28"/>
          <w:szCs w:val="28"/>
        </w:rPr>
        <w:t>Должностным лицам органов местного самоуправления, уполномоченным составлять протоколы об административных правонарушениях</w:t>
      </w:r>
      <w:r w:rsidR="007D02BB">
        <w:rPr>
          <w:sz w:val="28"/>
          <w:szCs w:val="28"/>
        </w:rPr>
        <w:t>,</w:t>
      </w:r>
      <w:r w:rsidRPr="007D02BB">
        <w:rPr>
          <w:sz w:val="28"/>
          <w:szCs w:val="28"/>
        </w:rPr>
        <w:t xml:space="preserve"> активизировать работу по указанному направлению.</w:t>
      </w:r>
    </w:p>
    <w:p w:rsidR="007D02BB" w:rsidRPr="007D02BB" w:rsidRDefault="007D02BB" w:rsidP="007D02B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D02BB">
        <w:rPr>
          <w:sz w:val="28"/>
          <w:szCs w:val="28"/>
        </w:rPr>
        <w:t>Рекомендовать а</w:t>
      </w:r>
      <w:r w:rsidR="00D8274A" w:rsidRPr="007D02BB">
        <w:rPr>
          <w:sz w:val="28"/>
          <w:szCs w:val="28"/>
        </w:rPr>
        <w:t>дминистративным комиссиям</w:t>
      </w:r>
      <w:r w:rsidR="00AC0D4F">
        <w:rPr>
          <w:sz w:val="28"/>
          <w:szCs w:val="28"/>
        </w:rPr>
        <w:t xml:space="preserve"> сельсоветов</w:t>
      </w:r>
      <w:r w:rsidRPr="007D02BB">
        <w:rPr>
          <w:sz w:val="28"/>
          <w:szCs w:val="28"/>
        </w:rPr>
        <w:t>:</w:t>
      </w:r>
    </w:p>
    <w:p w:rsidR="007D02BB" w:rsidRPr="007D02BB" w:rsidRDefault="00D8274A" w:rsidP="007D02BB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D02BB">
        <w:rPr>
          <w:sz w:val="28"/>
          <w:szCs w:val="28"/>
        </w:rPr>
        <w:t>усилить работу по взысканию административных штрафов</w:t>
      </w:r>
      <w:r w:rsidR="007D02BB" w:rsidRPr="007D02BB">
        <w:rPr>
          <w:sz w:val="28"/>
          <w:szCs w:val="28"/>
        </w:rPr>
        <w:t>;</w:t>
      </w:r>
    </w:p>
    <w:p w:rsidR="002D728F" w:rsidRPr="007D02BB" w:rsidRDefault="005E782A" w:rsidP="00AC0D4F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D02BB">
        <w:rPr>
          <w:sz w:val="28"/>
          <w:szCs w:val="28"/>
        </w:rPr>
        <w:t>активизировать</w:t>
      </w:r>
      <w:r w:rsidR="007D02BB" w:rsidRPr="007D02BB">
        <w:rPr>
          <w:sz w:val="28"/>
          <w:szCs w:val="28"/>
        </w:rPr>
        <w:t xml:space="preserve"> свою</w:t>
      </w:r>
      <w:r w:rsidRPr="007D02BB">
        <w:rPr>
          <w:sz w:val="28"/>
          <w:szCs w:val="28"/>
        </w:rPr>
        <w:t xml:space="preserve"> деятельность на территориях сельских поселений</w:t>
      </w:r>
      <w:r w:rsidR="00AC0D4F">
        <w:rPr>
          <w:sz w:val="28"/>
          <w:szCs w:val="28"/>
        </w:rPr>
        <w:t xml:space="preserve">, в частности </w:t>
      </w:r>
      <w:r w:rsidR="002D728F" w:rsidRPr="007D02BB">
        <w:rPr>
          <w:sz w:val="28"/>
          <w:szCs w:val="28"/>
        </w:rPr>
        <w:t>по пр</w:t>
      </w:r>
      <w:r w:rsidR="00AC0D4F">
        <w:rPr>
          <w:sz w:val="28"/>
          <w:szCs w:val="28"/>
        </w:rPr>
        <w:t xml:space="preserve">именению статьи 20.25 </w:t>
      </w:r>
      <w:proofErr w:type="spellStart"/>
      <w:r w:rsidR="00AC0D4F">
        <w:rPr>
          <w:sz w:val="28"/>
          <w:szCs w:val="28"/>
        </w:rPr>
        <w:t>КоАП</w:t>
      </w:r>
      <w:proofErr w:type="spellEnd"/>
      <w:r w:rsidR="00AC0D4F">
        <w:rPr>
          <w:sz w:val="28"/>
          <w:szCs w:val="28"/>
        </w:rPr>
        <w:t xml:space="preserve"> РФ (у</w:t>
      </w:r>
      <w:r w:rsidR="002D728F" w:rsidRPr="007D02BB">
        <w:rPr>
          <w:sz w:val="28"/>
          <w:szCs w:val="28"/>
        </w:rPr>
        <w:t>клонение от исполнения административного наказания).</w:t>
      </w:r>
    </w:p>
    <w:p w:rsidR="00D8274A" w:rsidRPr="007D02BB" w:rsidRDefault="00D8274A" w:rsidP="007D02B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7D02BB">
        <w:rPr>
          <w:sz w:val="28"/>
          <w:szCs w:val="28"/>
        </w:rPr>
        <w:t>Контроль за</w:t>
      </w:r>
      <w:proofErr w:type="gramEnd"/>
      <w:r w:rsidRPr="007D02BB">
        <w:rPr>
          <w:sz w:val="28"/>
          <w:szCs w:val="28"/>
        </w:rPr>
        <w:t xml:space="preserve"> исполнением настоящего решения возложить на комиссию по социальной политике (</w:t>
      </w:r>
      <w:r w:rsidR="005E782A" w:rsidRPr="007D02BB">
        <w:rPr>
          <w:sz w:val="28"/>
          <w:szCs w:val="28"/>
        </w:rPr>
        <w:t>Пальчикова О.С.)</w:t>
      </w:r>
    </w:p>
    <w:p w:rsidR="00D8274A" w:rsidRPr="007D02BB" w:rsidRDefault="00D8274A" w:rsidP="00D8274A">
      <w:pPr>
        <w:tabs>
          <w:tab w:val="num" w:pos="-1620"/>
        </w:tabs>
        <w:rPr>
          <w:sz w:val="28"/>
          <w:szCs w:val="28"/>
        </w:rPr>
      </w:pPr>
    </w:p>
    <w:p w:rsidR="00D8274A" w:rsidRDefault="00D8274A" w:rsidP="00D8274A">
      <w:pPr>
        <w:tabs>
          <w:tab w:val="num" w:pos="-1620"/>
        </w:tabs>
        <w:rPr>
          <w:sz w:val="28"/>
          <w:szCs w:val="28"/>
        </w:rPr>
      </w:pPr>
    </w:p>
    <w:p w:rsidR="00D8274A" w:rsidRDefault="00D8274A" w:rsidP="00D8274A">
      <w:pPr>
        <w:tabs>
          <w:tab w:val="num" w:pos="-1620"/>
        </w:tabs>
        <w:rPr>
          <w:sz w:val="28"/>
          <w:szCs w:val="28"/>
        </w:rPr>
      </w:pPr>
    </w:p>
    <w:p w:rsidR="00D8274A" w:rsidRDefault="00D8274A" w:rsidP="00D8274A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D8274A" w:rsidRDefault="00D8274A" w:rsidP="007803C9">
      <w:pPr>
        <w:tabs>
          <w:tab w:val="right" w:pos="9355"/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>Собрания депутатов района</w:t>
      </w:r>
      <w:r w:rsidR="007803C9">
        <w:rPr>
          <w:sz w:val="28"/>
          <w:szCs w:val="28"/>
        </w:rPr>
        <w:tab/>
      </w:r>
      <w:r w:rsidR="005F55A1">
        <w:rPr>
          <w:sz w:val="28"/>
          <w:szCs w:val="28"/>
        </w:rPr>
        <w:t>О.В.</w:t>
      </w:r>
      <w:r w:rsidR="007803C9">
        <w:rPr>
          <w:sz w:val="28"/>
          <w:szCs w:val="28"/>
        </w:rPr>
        <w:t xml:space="preserve"> Попова</w:t>
      </w:r>
    </w:p>
    <w:p w:rsidR="00D8274A" w:rsidRDefault="00D8274A" w:rsidP="00D8274A">
      <w:pPr>
        <w:tabs>
          <w:tab w:val="right" w:pos="9639"/>
        </w:tabs>
        <w:rPr>
          <w:sz w:val="28"/>
          <w:szCs w:val="28"/>
        </w:rPr>
      </w:pPr>
    </w:p>
    <w:p w:rsidR="00D8274A" w:rsidRDefault="00D8274A" w:rsidP="00D8274A">
      <w:pPr>
        <w:tabs>
          <w:tab w:val="right" w:pos="9639"/>
        </w:tabs>
        <w:rPr>
          <w:sz w:val="28"/>
          <w:szCs w:val="28"/>
        </w:rPr>
      </w:pPr>
    </w:p>
    <w:p w:rsidR="00D8274A" w:rsidRDefault="00D8274A" w:rsidP="00D8274A">
      <w:pPr>
        <w:tabs>
          <w:tab w:val="right" w:pos="9639"/>
        </w:tabs>
        <w:rPr>
          <w:sz w:val="28"/>
          <w:szCs w:val="28"/>
        </w:rPr>
      </w:pPr>
    </w:p>
    <w:p w:rsidR="00D8274A" w:rsidRDefault="00D8274A" w:rsidP="00D8274A">
      <w:pPr>
        <w:tabs>
          <w:tab w:val="right" w:pos="9639"/>
        </w:tabs>
        <w:rPr>
          <w:sz w:val="28"/>
          <w:szCs w:val="28"/>
        </w:rPr>
      </w:pPr>
    </w:p>
    <w:p w:rsidR="00D8274A" w:rsidRDefault="00D8274A" w:rsidP="00D8274A">
      <w:pPr>
        <w:tabs>
          <w:tab w:val="right" w:pos="9639"/>
        </w:tabs>
        <w:rPr>
          <w:sz w:val="28"/>
          <w:szCs w:val="28"/>
        </w:rPr>
      </w:pPr>
    </w:p>
    <w:p w:rsidR="002125DA" w:rsidRDefault="002125DA" w:rsidP="00D8274A">
      <w:pPr>
        <w:tabs>
          <w:tab w:val="right" w:pos="9639"/>
        </w:tabs>
        <w:rPr>
          <w:sz w:val="28"/>
          <w:szCs w:val="28"/>
        </w:rPr>
      </w:pPr>
    </w:p>
    <w:p w:rsidR="002125DA" w:rsidRDefault="002125DA" w:rsidP="00D8274A">
      <w:pPr>
        <w:tabs>
          <w:tab w:val="right" w:pos="9639"/>
        </w:tabs>
        <w:rPr>
          <w:sz w:val="28"/>
          <w:szCs w:val="28"/>
        </w:rPr>
      </w:pPr>
    </w:p>
    <w:p w:rsidR="002125DA" w:rsidRDefault="002125DA" w:rsidP="00D8274A">
      <w:pPr>
        <w:tabs>
          <w:tab w:val="right" w:pos="9639"/>
        </w:tabs>
        <w:rPr>
          <w:sz w:val="28"/>
          <w:szCs w:val="28"/>
        </w:rPr>
      </w:pPr>
    </w:p>
    <w:p w:rsidR="002125DA" w:rsidRDefault="002125DA" w:rsidP="00D8274A">
      <w:pPr>
        <w:tabs>
          <w:tab w:val="right" w:pos="9639"/>
        </w:tabs>
        <w:rPr>
          <w:sz w:val="28"/>
          <w:szCs w:val="28"/>
        </w:rPr>
      </w:pPr>
    </w:p>
    <w:p w:rsidR="00D8274A" w:rsidRDefault="00D8274A" w:rsidP="00D8274A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8274A" w:rsidRDefault="00D8274A" w:rsidP="00D8274A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Собрания депутатов Павловского района </w:t>
      </w:r>
    </w:p>
    <w:p w:rsidR="00D8274A" w:rsidRDefault="00245CC6" w:rsidP="00D8274A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A4783">
        <w:rPr>
          <w:sz w:val="28"/>
          <w:szCs w:val="28"/>
        </w:rPr>
        <w:t>17.02.</w:t>
      </w:r>
      <w:r>
        <w:rPr>
          <w:sz w:val="28"/>
          <w:szCs w:val="28"/>
        </w:rPr>
        <w:t>2023</w:t>
      </w:r>
      <w:r w:rsidR="00D8274A">
        <w:rPr>
          <w:sz w:val="28"/>
          <w:szCs w:val="28"/>
        </w:rPr>
        <w:t xml:space="preserve"> № </w:t>
      </w:r>
      <w:r w:rsidR="00CA4783">
        <w:rPr>
          <w:sz w:val="28"/>
          <w:szCs w:val="28"/>
        </w:rPr>
        <w:t>8</w:t>
      </w:r>
    </w:p>
    <w:p w:rsidR="00D8274A" w:rsidRDefault="00D8274A" w:rsidP="00D8274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0D4F" w:rsidRDefault="00AC0D4F" w:rsidP="00D8274A">
      <w:pPr>
        <w:rPr>
          <w:sz w:val="28"/>
          <w:szCs w:val="28"/>
        </w:rPr>
      </w:pPr>
    </w:p>
    <w:p w:rsidR="00D8274A" w:rsidRDefault="00D8274A" w:rsidP="00D8274A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D8274A" w:rsidRDefault="00D8274A" w:rsidP="00D8274A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работы административных комиссий за 2022 год.</w:t>
      </w:r>
    </w:p>
    <w:p w:rsidR="00D8274A" w:rsidRDefault="00D8274A" w:rsidP="00D8274A">
      <w:pPr>
        <w:jc w:val="center"/>
        <w:rPr>
          <w:sz w:val="28"/>
          <w:szCs w:val="28"/>
        </w:rPr>
      </w:pPr>
    </w:p>
    <w:p w:rsidR="00AC0D4F" w:rsidRDefault="00AC0D4F" w:rsidP="00D8274A">
      <w:pPr>
        <w:jc w:val="center"/>
        <w:rPr>
          <w:sz w:val="28"/>
          <w:szCs w:val="28"/>
        </w:rPr>
      </w:pPr>
    </w:p>
    <w:p w:rsidR="00D8274A" w:rsidRDefault="00D8274A" w:rsidP="00D827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Алтайского края от 10.03.2009 № 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 на территории Павловского района в 2021 году созданы и функционируют 1</w:t>
      </w:r>
      <w:r w:rsidR="005E0B9F">
        <w:rPr>
          <w:sz w:val="28"/>
          <w:szCs w:val="28"/>
        </w:rPr>
        <w:t>5</w:t>
      </w:r>
      <w:r>
        <w:rPr>
          <w:sz w:val="28"/>
          <w:szCs w:val="28"/>
        </w:rPr>
        <w:t xml:space="preserve"> административных комиссий. Согласно статье 76 закона Алтайского края от 10.07.2002 года № 46-ЗС «</w:t>
      </w:r>
      <w:r w:rsidR="00531277">
        <w:rPr>
          <w:sz w:val="28"/>
          <w:szCs w:val="28"/>
        </w:rPr>
        <w:t>О</w:t>
      </w:r>
      <w:r>
        <w:rPr>
          <w:sz w:val="28"/>
          <w:szCs w:val="28"/>
        </w:rPr>
        <w:t>б административной ответственности за совершение правонарушений на территории Алтайского края»</w:t>
      </w:r>
      <w:r w:rsidR="007D02BB">
        <w:rPr>
          <w:sz w:val="28"/>
          <w:szCs w:val="28"/>
        </w:rPr>
        <w:t xml:space="preserve"> (далее </w:t>
      </w:r>
      <w:r w:rsidR="00AC0D4F">
        <w:rPr>
          <w:sz w:val="28"/>
          <w:szCs w:val="28"/>
        </w:rPr>
        <w:t>–</w:t>
      </w:r>
      <w:r w:rsidR="007D02BB">
        <w:rPr>
          <w:sz w:val="28"/>
          <w:szCs w:val="28"/>
        </w:rPr>
        <w:t xml:space="preserve"> </w:t>
      </w:r>
      <w:r w:rsidR="00AC0D4F">
        <w:rPr>
          <w:sz w:val="28"/>
          <w:szCs w:val="28"/>
        </w:rPr>
        <w:t xml:space="preserve">закон </w:t>
      </w:r>
      <w:r w:rsidR="007D02BB">
        <w:rPr>
          <w:sz w:val="28"/>
          <w:szCs w:val="28"/>
        </w:rPr>
        <w:t>№ 46-ЗС)</w:t>
      </w:r>
      <w:r>
        <w:rPr>
          <w:sz w:val="28"/>
          <w:szCs w:val="28"/>
        </w:rPr>
        <w:t xml:space="preserve">, </w:t>
      </w:r>
      <w:r w:rsidR="00531277">
        <w:rPr>
          <w:sz w:val="28"/>
          <w:szCs w:val="28"/>
        </w:rPr>
        <w:t>комиссии вправе рассматривать дела об административных правонарушениях по 13 составам (статьи 27,36-1,40-2,40-3,46,49-4,61,61-1,61-3,67,68,68-2,70).</w:t>
      </w:r>
    </w:p>
    <w:p w:rsidR="00AC0D4F" w:rsidRDefault="004E64F0" w:rsidP="00D827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полученным сведениям за анализируемый период рассмотрено </w:t>
      </w:r>
      <w:r w:rsidR="007431E2">
        <w:rPr>
          <w:sz w:val="28"/>
          <w:szCs w:val="28"/>
        </w:rPr>
        <w:t>77</w:t>
      </w:r>
      <w:r>
        <w:rPr>
          <w:sz w:val="28"/>
          <w:szCs w:val="28"/>
        </w:rPr>
        <w:t xml:space="preserve"> административных дел.</w:t>
      </w:r>
      <w:r w:rsidR="00AC0D4F">
        <w:rPr>
          <w:sz w:val="28"/>
          <w:szCs w:val="28"/>
        </w:rPr>
        <w:t xml:space="preserve"> </w:t>
      </w:r>
    </w:p>
    <w:p w:rsidR="007D02BB" w:rsidRDefault="00531277" w:rsidP="00D827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Наиболее часто к административной ответственности за указанный период времени привлекались лица</w:t>
      </w:r>
      <w:r w:rsidR="007D02BB">
        <w:rPr>
          <w:sz w:val="28"/>
          <w:szCs w:val="28"/>
        </w:rPr>
        <w:t>:</w:t>
      </w:r>
    </w:p>
    <w:p w:rsidR="00531277" w:rsidRDefault="00531277" w:rsidP="00D827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4E64F0">
        <w:rPr>
          <w:sz w:val="28"/>
          <w:szCs w:val="28"/>
        </w:rPr>
        <w:t>нарушение тишины и покоя граждан (статья 61 закона №</w:t>
      </w:r>
      <w:r w:rsidR="007D02BB">
        <w:rPr>
          <w:sz w:val="28"/>
          <w:szCs w:val="28"/>
        </w:rPr>
        <w:t xml:space="preserve"> </w:t>
      </w:r>
      <w:r w:rsidR="004E64F0">
        <w:rPr>
          <w:sz w:val="28"/>
          <w:szCs w:val="28"/>
        </w:rPr>
        <w:t xml:space="preserve">46-ЗС) рассмотрено </w:t>
      </w:r>
      <w:r w:rsidR="007431E2">
        <w:rPr>
          <w:sz w:val="28"/>
          <w:szCs w:val="28"/>
        </w:rPr>
        <w:t>50</w:t>
      </w:r>
      <w:r w:rsidR="004E64F0">
        <w:rPr>
          <w:sz w:val="28"/>
          <w:szCs w:val="28"/>
        </w:rPr>
        <w:t xml:space="preserve"> дел;</w:t>
      </w:r>
    </w:p>
    <w:p w:rsidR="004E64F0" w:rsidRDefault="004E64F0" w:rsidP="00D827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нарушение муниципальных нормативных актов в области благоустройства территорий муниципальных образований (статья 27 закона</w:t>
      </w:r>
      <w:r w:rsidR="00AC0D4F">
        <w:rPr>
          <w:sz w:val="28"/>
          <w:szCs w:val="28"/>
        </w:rPr>
        <w:t xml:space="preserve"> № 46-ЗС</w:t>
      </w:r>
      <w:r>
        <w:rPr>
          <w:sz w:val="28"/>
          <w:szCs w:val="28"/>
        </w:rPr>
        <w:t>) рассмотрено 1</w:t>
      </w:r>
      <w:r w:rsidR="007431E2">
        <w:rPr>
          <w:sz w:val="28"/>
          <w:szCs w:val="28"/>
        </w:rPr>
        <w:t>4</w:t>
      </w:r>
      <w:r>
        <w:rPr>
          <w:sz w:val="28"/>
          <w:szCs w:val="28"/>
        </w:rPr>
        <w:t xml:space="preserve"> административных дел;</w:t>
      </w:r>
    </w:p>
    <w:p w:rsidR="005E0B9F" w:rsidRDefault="005E0B9F" w:rsidP="00D827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нарушение правил охраны жизни людей на воде и правил пользования водными объектами для плавания на маломерных плавательных средствах (статья 68 закона</w:t>
      </w:r>
      <w:r w:rsidR="00AC0D4F">
        <w:rPr>
          <w:sz w:val="28"/>
          <w:szCs w:val="28"/>
        </w:rPr>
        <w:t xml:space="preserve"> № 46-ЗС</w:t>
      </w:r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рассмотрено 8 административных дел;</w:t>
      </w:r>
    </w:p>
    <w:p w:rsidR="005E0B9F" w:rsidRDefault="005E0B9F" w:rsidP="00D827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причинение собаками физического и (или) материального вреда (статья 70 закона</w:t>
      </w:r>
      <w:r w:rsidR="00AC0D4F">
        <w:rPr>
          <w:sz w:val="28"/>
          <w:szCs w:val="28"/>
        </w:rPr>
        <w:t xml:space="preserve"> № 46-ЗС</w:t>
      </w:r>
      <w:r>
        <w:rPr>
          <w:sz w:val="28"/>
          <w:szCs w:val="28"/>
        </w:rPr>
        <w:t>) рассмотрено 5 административных дел.</w:t>
      </w:r>
    </w:p>
    <w:p w:rsidR="00B959E9" w:rsidRPr="004A4253" w:rsidRDefault="00B959E9" w:rsidP="00B959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A4253">
        <w:rPr>
          <w:sz w:val="28"/>
          <w:szCs w:val="28"/>
        </w:rPr>
        <w:t xml:space="preserve">олжностные лица органов местного самоуправления уполномочены составлять протоколы об административном правонарушении по </w:t>
      </w:r>
      <w:r>
        <w:rPr>
          <w:sz w:val="28"/>
          <w:szCs w:val="28"/>
        </w:rPr>
        <w:t xml:space="preserve">12 </w:t>
      </w:r>
      <w:r w:rsidRPr="004A4253">
        <w:rPr>
          <w:sz w:val="28"/>
          <w:szCs w:val="28"/>
        </w:rPr>
        <w:t xml:space="preserve">составам, </w:t>
      </w:r>
      <w:r w:rsidR="00594B01">
        <w:rPr>
          <w:sz w:val="28"/>
          <w:szCs w:val="28"/>
        </w:rPr>
        <w:t>однако, эти полномочия исполняются только при получении материалов проверки отдела внутренних дел, самостоятельная реализация вышеуказанных полномочий отсутствует.</w:t>
      </w:r>
    </w:p>
    <w:p w:rsidR="00790A01" w:rsidRDefault="00D8274A" w:rsidP="00D827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 видом наказания явля</w:t>
      </w:r>
      <w:r w:rsidR="007431E2">
        <w:rPr>
          <w:sz w:val="28"/>
          <w:szCs w:val="28"/>
        </w:rPr>
        <w:t>ю</w:t>
      </w:r>
      <w:r>
        <w:rPr>
          <w:sz w:val="28"/>
          <w:szCs w:val="28"/>
        </w:rPr>
        <w:t>тся</w:t>
      </w:r>
      <w:r w:rsidR="007431E2">
        <w:rPr>
          <w:sz w:val="28"/>
          <w:szCs w:val="28"/>
        </w:rPr>
        <w:t xml:space="preserve"> предупреждения (16) и</w:t>
      </w:r>
      <w:r>
        <w:rPr>
          <w:sz w:val="28"/>
          <w:szCs w:val="28"/>
        </w:rPr>
        <w:t xml:space="preserve"> штраф, который применен в </w:t>
      </w:r>
      <w:r w:rsidR="007431E2">
        <w:rPr>
          <w:sz w:val="28"/>
          <w:szCs w:val="28"/>
        </w:rPr>
        <w:t>34</w:t>
      </w:r>
      <w:r>
        <w:rPr>
          <w:sz w:val="28"/>
          <w:szCs w:val="28"/>
        </w:rPr>
        <w:t xml:space="preserve"> случа</w:t>
      </w:r>
      <w:r w:rsidR="00790A01">
        <w:rPr>
          <w:sz w:val="28"/>
          <w:szCs w:val="28"/>
        </w:rPr>
        <w:t>ях</w:t>
      </w:r>
      <w:r w:rsidR="007431E2">
        <w:rPr>
          <w:sz w:val="28"/>
          <w:szCs w:val="28"/>
        </w:rPr>
        <w:t>, прекращено 27</w:t>
      </w:r>
      <w:r w:rsidR="00AC0D4F">
        <w:rPr>
          <w:sz w:val="28"/>
          <w:szCs w:val="28"/>
        </w:rPr>
        <w:t xml:space="preserve"> дел</w:t>
      </w:r>
      <w:r w:rsidR="007431E2">
        <w:rPr>
          <w:sz w:val="28"/>
          <w:szCs w:val="28"/>
        </w:rPr>
        <w:t>, том числе по малозначительности</w:t>
      </w:r>
      <w:r>
        <w:rPr>
          <w:sz w:val="28"/>
          <w:szCs w:val="28"/>
        </w:rPr>
        <w:t xml:space="preserve"> </w:t>
      </w:r>
      <w:r w:rsidR="007431E2">
        <w:rPr>
          <w:sz w:val="28"/>
          <w:szCs w:val="28"/>
        </w:rPr>
        <w:t>– 12.</w:t>
      </w:r>
    </w:p>
    <w:p w:rsidR="00AC0D4F" w:rsidRDefault="00AC0D4F" w:rsidP="00D8274A">
      <w:pPr>
        <w:ind w:firstLine="708"/>
        <w:jc w:val="both"/>
        <w:rPr>
          <w:sz w:val="28"/>
          <w:szCs w:val="28"/>
        </w:rPr>
      </w:pPr>
    </w:p>
    <w:p w:rsidR="00D8274A" w:rsidRDefault="00D8274A" w:rsidP="00D827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Сумма штрафов составила </w:t>
      </w:r>
      <w:r w:rsidR="007431E2">
        <w:rPr>
          <w:sz w:val="28"/>
          <w:szCs w:val="28"/>
        </w:rPr>
        <w:t>19900 рублей</w:t>
      </w:r>
      <w:r>
        <w:rPr>
          <w:sz w:val="28"/>
          <w:szCs w:val="28"/>
        </w:rPr>
        <w:t>, взыскано</w:t>
      </w:r>
      <w:r w:rsidR="007431E2">
        <w:rPr>
          <w:sz w:val="28"/>
          <w:szCs w:val="28"/>
        </w:rPr>
        <w:t xml:space="preserve"> 14 292 рубля 29 коп.</w:t>
      </w:r>
    </w:p>
    <w:p w:rsidR="00245CC6" w:rsidRDefault="00245CC6" w:rsidP="00D827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статье 20.25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Российской Федерации </w:t>
      </w:r>
      <w:r w:rsidR="00AC0D4F">
        <w:rPr>
          <w:sz w:val="28"/>
          <w:szCs w:val="28"/>
        </w:rPr>
        <w:t>(</w:t>
      </w:r>
      <w:r w:rsidR="00AC0D4F" w:rsidRPr="00AC0D4F">
        <w:rPr>
          <w:sz w:val="28"/>
          <w:szCs w:val="28"/>
        </w:rPr>
        <w:t>у</w:t>
      </w:r>
      <w:r w:rsidR="00AC0D4F" w:rsidRPr="00AC0D4F">
        <w:rPr>
          <w:bCs/>
          <w:color w:val="000000"/>
          <w:sz w:val="28"/>
          <w:szCs w:val="28"/>
          <w:shd w:val="clear" w:color="auto" w:fill="FFFFFF"/>
        </w:rPr>
        <w:t>клонение от исполнения административного наказания)</w:t>
      </w:r>
      <w:r w:rsidR="00AC0D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ноябрь и декабрь 2022 года </w:t>
      </w:r>
      <w:r w:rsidR="00AC0D4F">
        <w:rPr>
          <w:sz w:val="28"/>
          <w:szCs w:val="28"/>
        </w:rPr>
        <w:t xml:space="preserve">протоколы </w:t>
      </w:r>
      <w:r>
        <w:rPr>
          <w:sz w:val="28"/>
          <w:szCs w:val="28"/>
        </w:rPr>
        <w:t>не составлялись, так как по административным материалам, согласно законодательств</w:t>
      </w:r>
      <w:r w:rsidR="00AC0D4F">
        <w:rPr>
          <w:sz w:val="28"/>
          <w:szCs w:val="28"/>
        </w:rPr>
        <w:t>у</w:t>
      </w:r>
      <w:r>
        <w:rPr>
          <w:sz w:val="28"/>
          <w:szCs w:val="28"/>
        </w:rPr>
        <w:t>, не истек срок добровольной оплаты назначенного административного наказания в виде штрафа.</w:t>
      </w:r>
    </w:p>
    <w:p w:rsidR="00D8274A" w:rsidRDefault="00D8274A" w:rsidP="00D827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Административные штрафы взыскиваются путем направления документов в службу судебных приставов после истечения срока, определенного для добровольной опл</w:t>
      </w:r>
      <w:r w:rsidR="001C0D44">
        <w:rPr>
          <w:sz w:val="28"/>
          <w:szCs w:val="28"/>
        </w:rPr>
        <w:t xml:space="preserve">аты; направлено в 2022 году </w:t>
      </w:r>
      <w:r w:rsidR="00AC0D4F">
        <w:rPr>
          <w:sz w:val="28"/>
          <w:szCs w:val="28"/>
        </w:rPr>
        <w:t>пять</w:t>
      </w:r>
      <w:r w:rsidR="001C0D44">
        <w:rPr>
          <w:sz w:val="28"/>
          <w:szCs w:val="28"/>
        </w:rPr>
        <w:t xml:space="preserve"> материалов, взыскано по </w:t>
      </w:r>
      <w:r w:rsidR="00AC0D4F">
        <w:rPr>
          <w:sz w:val="28"/>
          <w:szCs w:val="28"/>
        </w:rPr>
        <w:t xml:space="preserve">двум </w:t>
      </w:r>
      <w:r w:rsidR="001C0D44">
        <w:rPr>
          <w:sz w:val="28"/>
          <w:szCs w:val="28"/>
        </w:rPr>
        <w:t>материалам полностью 1000 руб.00 коп.</w:t>
      </w:r>
    </w:p>
    <w:p w:rsidR="00D8274A" w:rsidRDefault="00D8274A" w:rsidP="00D827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Наибольшее количество рассмотренных административных материалов приходится на административные комиссии, расположенные на территориях </w:t>
      </w:r>
      <w:proofErr w:type="gramStart"/>
      <w:r>
        <w:rPr>
          <w:sz w:val="28"/>
          <w:szCs w:val="28"/>
        </w:rPr>
        <w:t>Павловского</w:t>
      </w:r>
      <w:proofErr w:type="gramEnd"/>
      <w:r>
        <w:rPr>
          <w:sz w:val="28"/>
          <w:szCs w:val="28"/>
        </w:rPr>
        <w:t xml:space="preserve">, </w:t>
      </w:r>
      <w:r w:rsidR="0087771A">
        <w:rPr>
          <w:sz w:val="28"/>
          <w:szCs w:val="28"/>
        </w:rPr>
        <w:t>Елунинск</w:t>
      </w:r>
      <w:r w:rsidR="00BC1308">
        <w:rPr>
          <w:sz w:val="28"/>
          <w:szCs w:val="28"/>
        </w:rPr>
        <w:t>ого</w:t>
      </w:r>
      <w:r w:rsidR="0087771A">
        <w:rPr>
          <w:sz w:val="28"/>
          <w:szCs w:val="28"/>
        </w:rPr>
        <w:t>,</w:t>
      </w:r>
      <w:r>
        <w:rPr>
          <w:sz w:val="28"/>
          <w:szCs w:val="28"/>
        </w:rPr>
        <w:t xml:space="preserve"> Новозоринского, Черемновского сельсоветов</w:t>
      </w:r>
      <w:r w:rsidR="0087771A">
        <w:rPr>
          <w:sz w:val="28"/>
          <w:szCs w:val="28"/>
        </w:rPr>
        <w:t xml:space="preserve">, </w:t>
      </w:r>
      <w:r w:rsidR="00AC0D4F">
        <w:rPr>
          <w:sz w:val="28"/>
          <w:szCs w:val="28"/>
        </w:rPr>
        <w:t>пять</w:t>
      </w:r>
      <w:r w:rsidR="0087771A">
        <w:rPr>
          <w:sz w:val="28"/>
          <w:szCs w:val="28"/>
        </w:rPr>
        <w:t xml:space="preserve"> комисси</w:t>
      </w:r>
      <w:r w:rsidR="00AC0D4F">
        <w:rPr>
          <w:sz w:val="28"/>
          <w:szCs w:val="28"/>
        </w:rPr>
        <w:t>й</w:t>
      </w:r>
      <w:r w:rsidR="0087771A">
        <w:rPr>
          <w:sz w:val="28"/>
          <w:szCs w:val="28"/>
        </w:rPr>
        <w:t xml:space="preserve"> не имеют результатов работ (Колыванский, Лебяжинский, </w:t>
      </w:r>
      <w:r w:rsidR="00C0387E">
        <w:rPr>
          <w:sz w:val="28"/>
          <w:szCs w:val="28"/>
        </w:rPr>
        <w:t xml:space="preserve">Стуковский, </w:t>
      </w:r>
      <w:r w:rsidR="0087771A">
        <w:rPr>
          <w:sz w:val="28"/>
          <w:szCs w:val="28"/>
        </w:rPr>
        <w:t>Черноп</w:t>
      </w:r>
      <w:r w:rsidR="00AC0D4F">
        <w:rPr>
          <w:sz w:val="28"/>
          <w:szCs w:val="28"/>
        </w:rPr>
        <w:t>ятовский, Шаховской сельсоветы).</w:t>
      </w:r>
    </w:p>
    <w:p w:rsidR="00D8274A" w:rsidRDefault="00D8274A" w:rsidP="00D827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Подводя итоги работы административных комиссий, предлагаю:</w:t>
      </w:r>
    </w:p>
    <w:p w:rsidR="00D8274A" w:rsidRDefault="00D8274A" w:rsidP="00D8274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результатах работы административных комиссий</w:t>
      </w:r>
      <w:r w:rsidR="00AC0D4F">
        <w:rPr>
          <w:sz w:val="28"/>
          <w:szCs w:val="28"/>
        </w:rPr>
        <w:t xml:space="preserve"> сельсоветов</w:t>
      </w:r>
      <w:r>
        <w:rPr>
          <w:sz w:val="28"/>
          <w:szCs w:val="28"/>
        </w:rPr>
        <w:t xml:space="preserve"> за 202</w:t>
      </w:r>
      <w:r w:rsidR="0087771A">
        <w:rPr>
          <w:sz w:val="28"/>
          <w:szCs w:val="28"/>
        </w:rPr>
        <w:t>2</w:t>
      </w:r>
      <w:r>
        <w:rPr>
          <w:sz w:val="28"/>
          <w:szCs w:val="28"/>
        </w:rPr>
        <w:t xml:space="preserve"> год принять к сведению.</w:t>
      </w:r>
    </w:p>
    <w:p w:rsidR="00D8274A" w:rsidRDefault="00D8274A" w:rsidP="00D8274A">
      <w:pPr>
        <w:pStyle w:val="a3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Должностным лицам органов местного самоуправления, уполномоченным составлять протоколы об административных правонарушениях активизировать работу по указанному направлению.</w:t>
      </w:r>
    </w:p>
    <w:p w:rsidR="0087771A" w:rsidRDefault="0087771A" w:rsidP="00D8274A">
      <w:pPr>
        <w:pStyle w:val="a3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Административным комиссиям активизировать деятельность </w:t>
      </w:r>
      <w:r w:rsidR="005E782A">
        <w:rPr>
          <w:sz w:val="28"/>
          <w:szCs w:val="28"/>
        </w:rPr>
        <w:t>на территориях сельских поселений</w:t>
      </w:r>
      <w:r w:rsidR="00245CC6">
        <w:rPr>
          <w:sz w:val="28"/>
          <w:szCs w:val="28"/>
        </w:rPr>
        <w:t>.</w:t>
      </w:r>
    </w:p>
    <w:p w:rsidR="00D8274A" w:rsidRDefault="00D8274A" w:rsidP="00D8274A">
      <w:pPr>
        <w:pStyle w:val="a3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Административным комиссиям усилить работу по взысканию административных штрафов,</w:t>
      </w:r>
      <w:r w:rsidR="00245CC6">
        <w:rPr>
          <w:sz w:val="28"/>
          <w:szCs w:val="28"/>
        </w:rPr>
        <w:t xml:space="preserve"> в том числе принудительно.</w:t>
      </w:r>
    </w:p>
    <w:p w:rsidR="00AC0D4F" w:rsidRDefault="00AC0D4F" w:rsidP="00AC0D4F">
      <w:pPr>
        <w:tabs>
          <w:tab w:val="left" w:pos="993"/>
        </w:tabs>
        <w:jc w:val="both"/>
        <w:rPr>
          <w:sz w:val="28"/>
          <w:szCs w:val="28"/>
        </w:rPr>
      </w:pPr>
    </w:p>
    <w:p w:rsidR="00AC0D4F" w:rsidRDefault="00AC0D4F" w:rsidP="00AC0D4F">
      <w:pPr>
        <w:tabs>
          <w:tab w:val="left" w:pos="993"/>
        </w:tabs>
        <w:jc w:val="both"/>
        <w:rPr>
          <w:sz w:val="28"/>
          <w:szCs w:val="28"/>
        </w:rPr>
      </w:pPr>
    </w:p>
    <w:p w:rsidR="00AC0D4F" w:rsidRDefault="00AC0D4F" w:rsidP="00AC0D4F">
      <w:pPr>
        <w:tabs>
          <w:tab w:val="left" w:pos="993"/>
        </w:tabs>
        <w:jc w:val="both"/>
        <w:rPr>
          <w:sz w:val="28"/>
          <w:szCs w:val="28"/>
        </w:rPr>
      </w:pPr>
    </w:p>
    <w:p w:rsidR="00AC0D4F" w:rsidRDefault="00AC0D4F" w:rsidP="00AC0D4F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AC0D4F" w:rsidRDefault="00AC0D4F" w:rsidP="00AC0D4F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</w:t>
      </w:r>
    </w:p>
    <w:p w:rsidR="00AC0D4F" w:rsidRDefault="00AC0D4F" w:rsidP="00AC0D4F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взаимодействию с органами </w:t>
      </w:r>
    </w:p>
    <w:p w:rsidR="00AC0D4F" w:rsidRDefault="00AC0D4F" w:rsidP="00AC0D4F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местного самоуправления </w:t>
      </w:r>
    </w:p>
    <w:p w:rsidR="00AC0D4F" w:rsidRPr="00AC0D4F" w:rsidRDefault="00AC0D4F" w:rsidP="00AC0D4F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социальной политике                                                                     В.Н. Краснов</w:t>
      </w:r>
    </w:p>
    <w:sectPr w:rsidR="00AC0D4F" w:rsidRPr="00AC0D4F" w:rsidSect="00AC0D4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8AF" w:rsidRDefault="00A028AF" w:rsidP="00AC0D4F">
      <w:r>
        <w:separator/>
      </w:r>
    </w:p>
  </w:endnote>
  <w:endnote w:type="continuationSeparator" w:id="0">
    <w:p w:rsidR="00A028AF" w:rsidRDefault="00A028AF" w:rsidP="00AC0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8AF" w:rsidRDefault="00A028AF" w:rsidP="00AC0D4F">
      <w:r>
        <w:separator/>
      </w:r>
    </w:p>
  </w:footnote>
  <w:footnote w:type="continuationSeparator" w:id="0">
    <w:p w:rsidR="00A028AF" w:rsidRDefault="00A028AF" w:rsidP="00AC0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71719"/>
      <w:docPartObj>
        <w:docPartGallery w:val="Page Numbers (Top of Page)"/>
        <w:docPartUnique/>
      </w:docPartObj>
    </w:sdtPr>
    <w:sdtContent>
      <w:p w:rsidR="00AC0D4F" w:rsidRDefault="00BA250B">
        <w:pPr>
          <w:pStyle w:val="a5"/>
          <w:jc w:val="center"/>
        </w:pPr>
        <w:fldSimple w:instr=" PAGE   \* MERGEFORMAT ">
          <w:r w:rsidR="00CA4783">
            <w:rPr>
              <w:noProof/>
            </w:rPr>
            <w:t>3</w:t>
          </w:r>
        </w:fldSimple>
      </w:p>
    </w:sdtContent>
  </w:sdt>
  <w:p w:rsidR="00AC0D4F" w:rsidRDefault="00AC0D4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40D7"/>
    <w:multiLevelType w:val="hybridMultilevel"/>
    <w:tmpl w:val="6100B416"/>
    <w:lvl w:ilvl="0" w:tplc="2F124E7C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221635"/>
    <w:multiLevelType w:val="hybridMultilevel"/>
    <w:tmpl w:val="0464BD82"/>
    <w:lvl w:ilvl="0" w:tplc="4F90C1B6">
      <w:start w:val="1"/>
      <w:numFmt w:val="decimal"/>
      <w:lvlText w:val="%1."/>
      <w:lvlJc w:val="left"/>
      <w:pPr>
        <w:ind w:left="11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8274A"/>
    <w:rsid w:val="00066376"/>
    <w:rsid w:val="000C51F5"/>
    <w:rsid w:val="000C6A1A"/>
    <w:rsid w:val="000D6FE3"/>
    <w:rsid w:val="001A4353"/>
    <w:rsid w:val="001B397E"/>
    <w:rsid w:val="001B4600"/>
    <w:rsid w:val="001C0D44"/>
    <w:rsid w:val="002125DA"/>
    <w:rsid w:val="00245CC6"/>
    <w:rsid w:val="002A47A7"/>
    <w:rsid w:val="002D728F"/>
    <w:rsid w:val="004E64F0"/>
    <w:rsid w:val="00503337"/>
    <w:rsid w:val="00531277"/>
    <w:rsid w:val="00594B01"/>
    <w:rsid w:val="005E0B9F"/>
    <w:rsid w:val="005E782A"/>
    <w:rsid w:val="005F0DB0"/>
    <w:rsid w:val="005F55A1"/>
    <w:rsid w:val="007431E2"/>
    <w:rsid w:val="007803C9"/>
    <w:rsid w:val="00790A01"/>
    <w:rsid w:val="007D02BB"/>
    <w:rsid w:val="0087771A"/>
    <w:rsid w:val="009866F3"/>
    <w:rsid w:val="00A028AF"/>
    <w:rsid w:val="00A15C54"/>
    <w:rsid w:val="00AB5AB5"/>
    <w:rsid w:val="00AC0D4F"/>
    <w:rsid w:val="00B959E9"/>
    <w:rsid w:val="00BA250B"/>
    <w:rsid w:val="00BC1308"/>
    <w:rsid w:val="00C0387E"/>
    <w:rsid w:val="00CA4783"/>
    <w:rsid w:val="00D009D2"/>
    <w:rsid w:val="00D707DB"/>
    <w:rsid w:val="00D8274A"/>
    <w:rsid w:val="00EF49BA"/>
    <w:rsid w:val="00F26B94"/>
    <w:rsid w:val="00F53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74A"/>
    <w:pPr>
      <w:ind w:left="720"/>
      <w:contextualSpacing/>
    </w:pPr>
  </w:style>
  <w:style w:type="table" w:styleId="a4">
    <w:name w:val="Table Grid"/>
    <w:basedOn w:val="a1"/>
    <w:uiPriority w:val="59"/>
    <w:rsid w:val="00D82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C0D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0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C0D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C0D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9F8CC-6A67-4634-A528-EECBF42B1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22</cp:revision>
  <cp:lastPrinted>2023-02-06T13:50:00Z</cp:lastPrinted>
  <dcterms:created xsi:type="dcterms:W3CDTF">2022-10-14T02:50:00Z</dcterms:created>
  <dcterms:modified xsi:type="dcterms:W3CDTF">2023-02-20T05:29:00Z</dcterms:modified>
</cp:coreProperties>
</file>