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5" w:rsidRPr="00B11F6D" w:rsidRDefault="00F1451C" w:rsidP="00B11F6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D74D5" w:rsidRPr="00B11F6D">
        <w:rPr>
          <w:b/>
          <w:sz w:val="26"/>
          <w:szCs w:val="26"/>
        </w:rPr>
        <w:t>РОССИЙСКАЯ ФЕДЕРАЦИЯ</w:t>
      </w:r>
    </w:p>
    <w:p w:rsidR="005D74D5" w:rsidRPr="00B11F6D" w:rsidRDefault="005D74D5" w:rsidP="00B11F6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11F6D">
        <w:rPr>
          <w:b/>
          <w:sz w:val="26"/>
          <w:szCs w:val="26"/>
        </w:rPr>
        <w:t>СОБРАНИЕ ДЕПУТАТОВ ПАВЛОВСКОГО РАЙОНА АЛТАЙСКОГО КРАЯ</w:t>
      </w:r>
    </w:p>
    <w:p w:rsidR="005D74D5" w:rsidRPr="00B11F6D" w:rsidRDefault="005D74D5" w:rsidP="00B11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74D5" w:rsidRPr="00B11F6D" w:rsidRDefault="005D74D5" w:rsidP="00B11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11F6D">
        <w:rPr>
          <w:rFonts w:ascii="Arial" w:hAnsi="Arial" w:cs="Arial"/>
          <w:b/>
          <w:sz w:val="36"/>
          <w:szCs w:val="36"/>
        </w:rPr>
        <w:t>РЕШЕНИЕ</w:t>
      </w:r>
    </w:p>
    <w:p w:rsidR="005D74D5" w:rsidRPr="00B11F6D" w:rsidRDefault="005D74D5" w:rsidP="00B11F6D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D74D5" w:rsidRPr="00B11F6D" w:rsidRDefault="00000735" w:rsidP="00B11F6D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16364D" w:rsidRPr="00B11F6D">
        <w:rPr>
          <w:rFonts w:ascii="Arial" w:hAnsi="Arial" w:cs="Arial"/>
        </w:rPr>
        <w:t>202</w:t>
      </w:r>
      <w:r w:rsidR="00635B80" w:rsidRPr="00B11F6D">
        <w:rPr>
          <w:rFonts w:ascii="Arial" w:hAnsi="Arial" w:cs="Arial"/>
        </w:rPr>
        <w:t>5</w:t>
      </w:r>
      <w:r w:rsidR="005D74D5" w:rsidRPr="00B11F6D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37</w:t>
      </w:r>
    </w:p>
    <w:p w:rsidR="005D74D5" w:rsidRPr="00B11F6D" w:rsidRDefault="005D74D5" w:rsidP="00B11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B11F6D">
        <w:rPr>
          <w:rFonts w:ascii="Arial" w:hAnsi="Arial" w:cs="Arial"/>
          <w:b/>
          <w:sz w:val="18"/>
          <w:szCs w:val="18"/>
        </w:rPr>
        <w:t>с. Павловск</w:t>
      </w:r>
    </w:p>
    <w:p w:rsidR="005113E4" w:rsidRPr="003C6069" w:rsidRDefault="005113E4" w:rsidP="00B11F6D">
      <w:pPr>
        <w:jc w:val="center"/>
        <w:rPr>
          <w:rFonts w:ascii="Arial" w:hAnsi="Arial" w:cs="Arial"/>
          <w:b/>
          <w:sz w:val="28"/>
          <w:szCs w:val="28"/>
        </w:rPr>
      </w:pPr>
    </w:p>
    <w:p w:rsidR="005D74D5" w:rsidRPr="00B11F6D" w:rsidRDefault="0010416A" w:rsidP="003C6069">
      <w:pPr>
        <w:ind w:right="4923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Об утверждении перечня общес</w:t>
      </w:r>
      <w:r w:rsidRPr="00B11F6D">
        <w:rPr>
          <w:sz w:val="28"/>
          <w:szCs w:val="28"/>
        </w:rPr>
        <w:t>т</w:t>
      </w:r>
      <w:r w:rsidRPr="00B11F6D">
        <w:rPr>
          <w:sz w:val="28"/>
          <w:szCs w:val="28"/>
        </w:rPr>
        <w:t>венных мест на территории Павло</w:t>
      </w:r>
      <w:r w:rsidRPr="00B11F6D">
        <w:rPr>
          <w:sz w:val="28"/>
          <w:szCs w:val="28"/>
        </w:rPr>
        <w:t>в</w:t>
      </w:r>
      <w:r w:rsidRPr="00B11F6D">
        <w:rPr>
          <w:sz w:val="28"/>
          <w:szCs w:val="28"/>
        </w:rPr>
        <w:t>ского района Алтайского края, в к</w:t>
      </w:r>
      <w:r w:rsidRPr="00B11F6D">
        <w:rPr>
          <w:sz w:val="28"/>
          <w:szCs w:val="28"/>
        </w:rPr>
        <w:t>о</w:t>
      </w:r>
      <w:r w:rsidRPr="00B11F6D">
        <w:rPr>
          <w:sz w:val="28"/>
          <w:szCs w:val="28"/>
        </w:rPr>
        <w:t>торых в ночное время не допускае</w:t>
      </w:r>
      <w:r w:rsidRPr="00B11F6D">
        <w:rPr>
          <w:sz w:val="28"/>
          <w:szCs w:val="28"/>
        </w:rPr>
        <w:t>т</w:t>
      </w:r>
      <w:r w:rsidRPr="00B11F6D">
        <w:rPr>
          <w:sz w:val="28"/>
          <w:szCs w:val="28"/>
        </w:rPr>
        <w:t>ся нахождение детей без сопрово</w:t>
      </w:r>
      <w:r w:rsidRPr="00B11F6D">
        <w:rPr>
          <w:sz w:val="28"/>
          <w:szCs w:val="28"/>
        </w:rPr>
        <w:t>ж</w:t>
      </w:r>
      <w:r w:rsidRPr="00B11F6D">
        <w:rPr>
          <w:sz w:val="28"/>
          <w:szCs w:val="28"/>
        </w:rPr>
        <w:t>дения родителей, лиц их заменя</w:t>
      </w:r>
      <w:r w:rsidRPr="00B11F6D">
        <w:rPr>
          <w:sz w:val="28"/>
          <w:szCs w:val="28"/>
        </w:rPr>
        <w:t>ю</w:t>
      </w:r>
      <w:r w:rsidRPr="00B11F6D">
        <w:rPr>
          <w:sz w:val="28"/>
          <w:szCs w:val="28"/>
        </w:rPr>
        <w:t>щих, лиц осуществляющих мер</w:t>
      </w:r>
      <w:r w:rsidRPr="00B11F6D">
        <w:rPr>
          <w:sz w:val="28"/>
          <w:szCs w:val="28"/>
        </w:rPr>
        <w:t>о</w:t>
      </w:r>
      <w:r w:rsidRPr="00B11F6D">
        <w:rPr>
          <w:sz w:val="28"/>
          <w:szCs w:val="28"/>
        </w:rPr>
        <w:t>приятия с участием детей</w:t>
      </w:r>
    </w:p>
    <w:p w:rsidR="005D74D5" w:rsidRDefault="005D74D5" w:rsidP="00B11F6D">
      <w:pPr>
        <w:tabs>
          <w:tab w:val="left" w:pos="2977"/>
          <w:tab w:val="left" w:pos="3686"/>
          <w:tab w:val="left" w:pos="4253"/>
        </w:tabs>
        <w:jc w:val="both"/>
        <w:rPr>
          <w:sz w:val="28"/>
          <w:szCs w:val="28"/>
        </w:rPr>
      </w:pPr>
    </w:p>
    <w:p w:rsidR="003C6069" w:rsidRPr="00B11F6D" w:rsidRDefault="003C6069" w:rsidP="00B11F6D">
      <w:pPr>
        <w:tabs>
          <w:tab w:val="left" w:pos="2977"/>
          <w:tab w:val="left" w:pos="3686"/>
          <w:tab w:val="left" w:pos="4253"/>
        </w:tabs>
        <w:jc w:val="both"/>
        <w:rPr>
          <w:sz w:val="28"/>
          <w:szCs w:val="28"/>
        </w:rPr>
      </w:pPr>
    </w:p>
    <w:p w:rsidR="0070493C" w:rsidRPr="00B11F6D" w:rsidRDefault="00444D81" w:rsidP="0017123E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  <w:proofErr w:type="gramStart"/>
      <w:r w:rsidRPr="00B11F6D">
        <w:rPr>
          <w:sz w:val="28"/>
          <w:szCs w:val="28"/>
        </w:rPr>
        <w:t xml:space="preserve">На основании </w:t>
      </w:r>
      <w:r w:rsidR="00B2051F" w:rsidRPr="00B11F6D">
        <w:rPr>
          <w:sz w:val="28"/>
          <w:szCs w:val="28"/>
        </w:rPr>
        <w:t xml:space="preserve">Федерального закона от 06.10.2003 № 131-ФЗ «Об общих принципах организации местного самоуправления в Российской Федерации», закона </w:t>
      </w:r>
      <w:r w:rsidR="003B3F48" w:rsidRPr="00B11F6D">
        <w:rPr>
          <w:sz w:val="28"/>
          <w:szCs w:val="28"/>
        </w:rPr>
        <w:t>Алтайского края от 07.12.2009 № 99-ЗС «Об ограничени</w:t>
      </w:r>
      <w:r w:rsidR="005D74D5" w:rsidRPr="00B11F6D">
        <w:rPr>
          <w:sz w:val="28"/>
          <w:szCs w:val="28"/>
        </w:rPr>
        <w:t>и</w:t>
      </w:r>
      <w:r w:rsidR="003B3F48" w:rsidRPr="00B11F6D">
        <w:rPr>
          <w:sz w:val="28"/>
          <w:szCs w:val="28"/>
        </w:rPr>
        <w:t xml:space="preserve"> пребывания несовершеннолетних в общественных местах</w:t>
      </w:r>
      <w:r w:rsidRPr="00B11F6D">
        <w:rPr>
          <w:sz w:val="28"/>
          <w:szCs w:val="28"/>
        </w:rPr>
        <w:t xml:space="preserve"> на</w:t>
      </w:r>
      <w:r w:rsidR="005D74D5" w:rsidRPr="00B11F6D">
        <w:rPr>
          <w:sz w:val="28"/>
          <w:szCs w:val="28"/>
        </w:rPr>
        <w:t xml:space="preserve"> территории Алтайского края», </w:t>
      </w:r>
      <w:r w:rsidR="003E086D" w:rsidRPr="00B11F6D">
        <w:rPr>
          <w:sz w:val="28"/>
          <w:szCs w:val="28"/>
        </w:rPr>
        <w:t>рассмотрев перечень общественных мест на территории Павловского района Алтайского края, в которых в ночное время (с 22.00 часов до 06.00 часов – детям младше 16 лет;</w:t>
      </w:r>
      <w:proofErr w:type="gramEnd"/>
      <w:r w:rsidR="003E086D" w:rsidRPr="00B11F6D">
        <w:rPr>
          <w:sz w:val="28"/>
          <w:szCs w:val="28"/>
        </w:rPr>
        <w:t xml:space="preserve"> с 23.00 часов до 06.00 часов - </w:t>
      </w:r>
      <w:r w:rsidR="00E164FE" w:rsidRPr="00B11F6D">
        <w:rPr>
          <w:sz w:val="28"/>
          <w:szCs w:val="28"/>
        </w:rPr>
        <w:t xml:space="preserve">16-17 лет) </w:t>
      </w:r>
      <w:r w:rsidR="003E086D" w:rsidRPr="00B11F6D">
        <w:rPr>
          <w:sz w:val="28"/>
          <w:szCs w:val="28"/>
        </w:rPr>
        <w:t>не д</w:t>
      </w:r>
      <w:r w:rsidR="003E086D" w:rsidRPr="00B11F6D">
        <w:rPr>
          <w:sz w:val="28"/>
          <w:szCs w:val="28"/>
        </w:rPr>
        <w:t>о</w:t>
      </w:r>
      <w:r w:rsidR="003E086D" w:rsidRPr="00B11F6D">
        <w:rPr>
          <w:sz w:val="28"/>
          <w:szCs w:val="28"/>
        </w:rPr>
        <w:t>пускается нахождение детей без сопровождения родителей, лиц их заменя</w:t>
      </w:r>
      <w:r w:rsidR="003E086D" w:rsidRPr="00B11F6D">
        <w:rPr>
          <w:sz w:val="28"/>
          <w:szCs w:val="28"/>
        </w:rPr>
        <w:t>ю</w:t>
      </w:r>
      <w:r w:rsidR="003E086D" w:rsidRPr="00B11F6D">
        <w:rPr>
          <w:sz w:val="28"/>
          <w:szCs w:val="28"/>
        </w:rPr>
        <w:t>щих, лиц осуществляющих мероприятия с участием детей</w:t>
      </w:r>
      <w:r w:rsidR="005D74D5" w:rsidRPr="00B11F6D">
        <w:rPr>
          <w:sz w:val="28"/>
          <w:szCs w:val="28"/>
        </w:rPr>
        <w:t>,</w:t>
      </w:r>
      <w:r w:rsidR="003B3F48" w:rsidRPr="00B11F6D">
        <w:rPr>
          <w:sz w:val="28"/>
          <w:szCs w:val="28"/>
        </w:rPr>
        <w:t xml:space="preserve"> Собрание депут</w:t>
      </w:r>
      <w:r w:rsidR="003B3F48" w:rsidRPr="00B11F6D">
        <w:rPr>
          <w:sz w:val="28"/>
          <w:szCs w:val="28"/>
        </w:rPr>
        <w:t>а</w:t>
      </w:r>
      <w:proofErr w:type="gramStart"/>
      <w:r w:rsidR="003B3F48" w:rsidRPr="00B11F6D">
        <w:rPr>
          <w:sz w:val="28"/>
          <w:szCs w:val="28"/>
        </w:rPr>
        <w:t>тов</w:t>
      </w:r>
      <w:proofErr w:type="gramEnd"/>
      <w:r w:rsidR="003B3F48" w:rsidRPr="00B11F6D">
        <w:rPr>
          <w:sz w:val="28"/>
          <w:szCs w:val="28"/>
        </w:rPr>
        <w:t xml:space="preserve"> района</w:t>
      </w:r>
      <w:r w:rsidR="005E06CE" w:rsidRPr="00B11F6D">
        <w:rPr>
          <w:sz w:val="28"/>
          <w:szCs w:val="28"/>
        </w:rPr>
        <w:t xml:space="preserve"> </w:t>
      </w:r>
      <w:r w:rsidR="003B3F48" w:rsidRPr="003C6069">
        <w:rPr>
          <w:spacing w:val="60"/>
          <w:sz w:val="28"/>
          <w:szCs w:val="28"/>
        </w:rPr>
        <w:t>решае</w:t>
      </w:r>
      <w:r w:rsidR="003B3F48" w:rsidRPr="00B11F6D">
        <w:rPr>
          <w:sz w:val="28"/>
          <w:szCs w:val="28"/>
        </w:rPr>
        <w:t>т:</w:t>
      </w:r>
    </w:p>
    <w:p w:rsidR="003E086D" w:rsidRPr="00B11F6D" w:rsidRDefault="003E086D" w:rsidP="0017123E">
      <w:pPr>
        <w:pStyle w:val="a3"/>
        <w:numPr>
          <w:ilvl w:val="0"/>
          <w:numId w:val="25"/>
        </w:numPr>
        <w:shd w:val="clear" w:color="auto" w:fill="FFFFFF"/>
        <w:tabs>
          <w:tab w:val="right" w:pos="1134"/>
        </w:tabs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Утвердить прилагаемый перечень общественных мест на террит</w:t>
      </w:r>
      <w:r w:rsidRPr="00B11F6D">
        <w:rPr>
          <w:sz w:val="28"/>
          <w:szCs w:val="28"/>
        </w:rPr>
        <w:t>о</w:t>
      </w:r>
      <w:r w:rsidRPr="00B11F6D">
        <w:rPr>
          <w:sz w:val="28"/>
          <w:szCs w:val="28"/>
        </w:rPr>
        <w:t>рии Павловского района Алтайского края, в которых в ночное время не д</w:t>
      </w:r>
      <w:r w:rsidRPr="00B11F6D">
        <w:rPr>
          <w:sz w:val="28"/>
          <w:szCs w:val="28"/>
        </w:rPr>
        <w:t>о</w:t>
      </w:r>
      <w:r w:rsidRPr="00B11F6D">
        <w:rPr>
          <w:sz w:val="28"/>
          <w:szCs w:val="28"/>
        </w:rPr>
        <w:t>пускается нахождение детей без сопровождения родителей, лиц их заменя</w:t>
      </w:r>
      <w:r w:rsidRPr="00B11F6D">
        <w:rPr>
          <w:sz w:val="28"/>
          <w:szCs w:val="28"/>
        </w:rPr>
        <w:t>ю</w:t>
      </w:r>
      <w:r w:rsidRPr="00B11F6D">
        <w:rPr>
          <w:sz w:val="28"/>
          <w:szCs w:val="28"/>
        </w:rPr>
        <w:t>щих, лиц осуществляющих мероприятия с участием детей (приложение).</w:t>
      </w:r>
    </w:p>
    <w:p w:rsidR="005C0D23" w:rsidRPr="00B11F6D" w:rsidRDefault="005C0D23" w:rsidP="0017123E">
      <w:pPr>
        <w:pStyle w:val="a4"/>
        <w:numPr>
          <w:ilvl w:val="0"/>
          <w:numId w:val="25"/>
        </w:numPr>
        <w:tabs>
          <w:tab w:val="right" w:pos="1134"/>
        </w:tabs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Настоящее решение Собрания депутатов разместить в сети инте</w:t>
      </w:r>
      <w:r w:rsidRPr="00B11F6D">
        <w:rPr>
          <w:sz w:val="28"/>
          <w:szCs w:val="28"/>
        </w:rPr>
        <w:t>р</w:t>
      </w:r>
      <w:r w:rsidRPr="00B11F6D">
        <w:rPr>
          <w:sz w:val="28"/>
          <w:szCs w:val="28"/>
        </w:rPr>
        <w:t>нет на официальном сайте Администрации Павловского района.</w:t>
      </w:r>
    </w:p>
    <w:p w:rsidR="003E086D" w:rsidRPr="003C6069" w:rsidRDefault="003E086D" w:rsidP="0017123E">
      <w:pPr>
        <w:pStyle w:val="a3"/>
        <w:numPr>
          <w:ilvl w:val="0"/>
          <w:numId w:val="25"/>
        </w:numPr>
        <w:shd w:val="clear" w:color="auto" w:fill="FFFFFF"/>
        <w:tabs>
          <w:tab w:val="righ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C6069">
        <w:rPr>
          <w:sz w:val="28"/>
          <w:szCs w:val="28"/>
        </w:rPr>
        <w:t>Контроль за</w:t>
      </w:r>
      <w:proofErr w:type="gramEnd"/>
      <w:r w:rsidRPr="003C6069">
        <w:rPr>
          <w:sz w:val="28"/>
          <w:szCs w:val="28"/>
        </w:rPr>
        <w:t xml:space="preserve"> исполнением настоящего решения возложить на к</w:t>
      </w:r>
      <w:r w:rsidRPr="003C6069">
        <w:rPr>
          <w:sz w:val="28"/>
          <w:szCs w:val="28"/>
        </w:rPr>
        <w:t>о</w:t>
      </w:r>
      <w:r w:rsidRPr="003C6069">
        <w:rPr>
          <w:sz w:val="28"/>
          <w:szCs w:val="28"/>
        </w:rPr>
        <w:t>миссию по социальной политике (</w:t>
      </w:r>
      <w:proofErr w:type="spellStart"/>
      <w:r w:rsidRPr="003C6069">
        <w:rPr>
          <w:sz w:val="28"/>
          <w:szCs w:val="28"/>
        </w:rPr>
        <w:t>Пальчикова</w:t>
      </w:r>
      <w:proofErr w:type="spellEnd"/>
      <w:r w:rsidRPr="003C6069">
        <w:rPr>
          <w:sz w:val="28"/>
          <w:szCs w:val="28"/>
        </w:rPr>
        <w:t xml:space="preserve"> О.С.).</w:t>
      </w:r>
    </w:p>
    <w:p w:rsidR="005113E4" w:rsidRPr="00B11F6D" w:rsidRDefault="005113E4" w:rsidP="00B11F6D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</w:p>
    <w:p w:rsidR="00814A13" w:rsidRPr="00B11F6D" w:rsidRDefault="00814A13" w:rsidP="00B11F6D">
      <w:pPr>
        <w:ind w:firstLine="705"/>
        <w:jc w:val="both"/>
        <w:rPr>
          <w:sz w:val="28"/>
          <w:szCs w:val="28"/>
        </w:rPr>
      </w:pPr>
    </w:p>
    <w:p w:rsidR="00A86000" w:rsidRPr="00B11F6D" w:rsidRDefault="00A86000" w:rsidP="00B11F6D">
      <w:pPr>
        <w:ind w:firstLine="705"/>
        <w:jc w:val="both"/>
        <w:rPr>
          <w:sz w:val="28"/>
          <w:szCs w:val="28"/>
        </w:rPr>
      </w:pPr>
    </w:p>
    <w:p w:rsidR="005D74D5" w:rsidRPr="00B11F6D" w:rsidRDefault="000A0B9A" w:rsidP="00B11F6D">
      <w:pPr>
        <w:tabs>
          <w:tab w:val="right" w:pos="9639"/>
        </w:tabs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Председатель </w:t>
      </w:r>
    </w:p>
    <w:p w:rsidR="000A0B9A" w:rsidRPr="00B11F6D" w:rsidRDefault="000A0B9A" w:rsidP="0017123E">
      <w:pPr>
        <w:tabs>
          <w:tab w:val="right" w:pos="9356"/>
        </w:tabs>
        <w:jc w:val="both"/>
        <w:rPr>
          <w:sz w:val="28"/>
          <w:szCs w:val="28"/>
        </w:rPr>
      </w:pPr>
      <w:r w:rsidRPr="00B11F6D">
        <w:rPr>
          <w:sz w:val="28"/>
          <w:szCs w:val="28"/>
        </w:rPr>
        <w:t>Собрания депутатов</w:t>
      </w:r>
      <w:r w:rsidR="005D74D5" w:rsidRPr="00B11F6D">
        <w:rPr>
          <w:sz w:val="28"/>
          <w:szCs w:val="28"/>
        </w:rPr>
        <w:t xml:space="preserve"> </w:t>
      </w:r>
      <w:r w:rsidRPr="00B11F6D">
        <w:rPr>
          <w:sz w:val="28"/>
          <w:szCs w:val="28"/>
        </w:rPr>
        <w:t>района</w:t>
      </w:r>
      <w:r w:rsidR="003C6069">
        <w:rPr>
          <w:sz w:val="28"/>
          <w:szCs w:val="28"/>
        </w:rPr>
        <w:tab/>
      </w:r>
      <w:r w:rsidR="00D35B9A" w:rsidRPr="00B11F6D">
        <w:rPr>
          <w:sz w:val="28"/>
          <w:szCs w:val="28"/>
        </w:rPr>
        <w:t>О.В. Попова</w:t>
      </w:r>
    </w:p>
    <w:p w:rsidR="005D74D5" w:rsidRPr="00B11F6D" w:rsidRDefault="005113E4" w:rsidP="00B11F6D">
      <w:pPr>
        <w:jc w:val="both"/>
        <w:rPr>
          <w:szCs w:val="28"/>
        </w:rPr>
      </w:pPr>
      <w:r w:rsidRPr="00B11F6D">
        <w:rPr>
          <w:sz w:val="28"/>
          <w:szCs w:val="28"/>
        </w:rPr>
        <w:tab/>
      </w:r>
      <w:r w:rsidR="005D74D5" w:rsidRPr="00B11F6D">
        <w:rPr>
          <w:szCs w:val="28"/>
        </w:rPr>
        <w:t xml:space="preserve"> </w:t>
      </w:r>
    </w:p>
    <w:p w:rsidR="005D74D5" w:rsidRPr="00B11F6D" w:rsidRDefault="005D74D5" w:rsidP="00B11F6D">
      <w:pPr>
        <w:rPr>
          <w:szCs w:val="28"/>
        </w:rPr>
      </w:pPr>
      <w:r w:rsidRPr="00B11F6D">
        <w:rPr>
          <w:szCs w:val="28"/>
        </w:rPr>
        <w:br w:type="page"/>
      </w:r>
    </w:p>
    <w:p w:rsidR="0017123E" w:rsidRDefault="006C2F42" w:rsidP="0017123E">
      <w:pPr>
        <w:ind w:left="5103"/>
        <w:rPr>
          <w:sz w:val="28"/>
          <w:szCs w:val="28"/>
        </w:rPr>
      </w:pPr>
      <w:r w:rsidRPr="0017123E">
        <w:rPr>
          <w:sz w:val="28"/>
          <w:szCs w:val="28"/>
        </w:rPr>
        <w:lastRenderedPageBreak/>
        <w:t>Приложение</w:t>
      </w:r>
    </w:p>
    <w:p w:rsidR="006C2F42" w:rsidRPr="0017123E" w:rsidRDefault="00961953" w:rsidP="0017123E">
      <w:pPr>
        <w:ind w:left="5103"/>
        <w:rPr>
          <w:sz w:val="28"/>
          <w:szCs w:val="28"/>
        </w:rPr>
      </w:pPr>
      <w:r w:rsidRPr="0017123E">
        <w:rPr>
          <w:sz w:val="28"/>
          <w:szCs w:val="28"/>
        </w:rPr>
        <w:t xml:space="preserve"> </w:t>
      </w:r>
      <w:r w:rsidR="006C2F42" w:rsidRPr="0017123E">
        <w:rPr>
          <w:sz w:val="28"/>
          <w:szCs w:val="28"/>
        </w:rPr>
        <w:t>к решению Собрания</w:t>
      </w:r>
      <w:r w:rsidR="005D74D5" w:rsidRPr="0017123E">
        <w:rPr>
          <w:sz w:val="28"/>
          <w:szCs w:val="28"/>
        </w:rPr>
        <w:t xml:space="preserve"> </w:t>
      </w:r>
      <w:r w:rsidR="006C2F42" w:rsidRPr="0017123E">
        <w:rPr>
          <w:sz w:val="28"/>
          <w:szCs w:val="28"/>
        </w:rPr>
        <w:t>депутатов Павловского района</w:t>
      </w:r>
      <w:r w:rsidR="005D74D5" w:rsidRPr="0017123E">
        <w:rPr>
          <w:sz w:val="28"/>
          <w:szCs w:val="28"/>
        </w:rPr>
        <w:t xml:space="preserve"> </w:t>
      </w:r>
    </w:p>
    <w:p w:rsidR="003735F5" w:rsidRPr="00B11F6D" w:rsidRDefault="007B2FC1" w:rsidP="0017123E">
      <w:pPr>
        <w:tabs>
          <w:tab w:val="left" w:pos="6237"/>
        </w:tabs>
        <w:ind w:firstLine="5103"/>
        <w:rPr>
          <w:sz w:val="28"/>
          <w:szCs w:val="28"/>
        </w:rPr>
      </w:pPr>
      <w:r w:rsidRPr="00B11F6D">
        <w:rPr>
          <w:sz w:val="28"/>
          <w:szCs w:val="28"/>
        </w:rPr>
        <w:t>о</w:t>
      </w:r>
      <w:r w:rsidR="006C2F42" w:rsidRPr="00B11F6D">
        <w:rPr>
          <w:sz w:val="28"/>
          <w:szCs w:val="28"/>
        </w:rPr>
        <w:t>т</w:t>
      </w:r>
      <w:r w:rsidR="00961953" w:rsidRPr="00B11F6D">
        <w:rPr>
          <w:sz w:val="28"/>
          <w:szCs w:val="28"/>
        </w:rPr>
        <w:t xml:space="preserve"> </w:t>
      </w:r>
      <w:r w:rsidR="00000735">
        <w:rPr>
          <w:sz w:val="28"/>
          <w:szCs w:val="28"/>
        </w:rPr>
        <w:t>26.06.ю</w:t>
      </w:r>
      <w:r w:rsidR="0016364D" w:rsidRPr="00B11F6D">
        <w:rPr>
          <w:sz w:val="28"/>
          <w:szCs w:val="28"/>
        </w:rPr>
        <w:t>202</w:t>
      </w:r>
      <w:r w:rsidR="005879F6" w:rsidRPr="00B11F6D">
        <w:rPr>
          <w:sz w:val="28"/>
          <w:szCs w:val="28"/>
        </w:rPr>
        <w:t>5</w:t>
      </w:r>
      <w:r w:rsidR="00961953" w:rsidRPr="00B11F6D">
        <w:rPr>
          <w:sz w:val="28"/>
          <w:szCs w:val="28"/>
        </w:rPr>
        <w:t xml:space="preserve"> </w:t>
      </w:r>
      <w:r w:rsidR="006C2F42" w:rsidRPr="00B11F6D">
        <w:rPr>
          <w:sz w:val="28"/>
          <w:szCs w:val="28"/>
        </w:rPr>
        <w:t>№</w:t>
      </w:r>
      <w:r w:rsidR="00961953" w:rsidRPr="00B11F6D">
        <w:rPr>
          <w:sz w:val="28"/>
          <w:szCs w:val="28"/>
        </w:rPr>
        <w:t xml:space="preserve"> </w:t>
      </w:r>
      <w:r w:rsidR="00000735">
        <w:rPr>
          <w:sz w:val="28"/>
          <w:szCs w:val="28"/>
        </w:rPr>
        <w:t>37</w:t>
      </w:r>
    </w:p>
    <w:p w:rsidR="005A57A8" w:rsidRPr="00B11F6D" w:rsidRDefault="005A57A8" w:rsidP="00B11F6D">
      <w:pPr>
        <w:tabs>
          <w:tab w:val="left" w:pos="6237"/>
        </w:tabs>
        <w:rPr>
          <w:sz w:val="28"/>
          <w:szCs w:val="28"/>
        </w:rPr>
      </w:pPr>
    </w:p>
    <w:p w:rsidR="00635B80" w:rsidRPr="00B11F6D" w:rsidRDefault="00635B80" w:rsidP="00B11F6D">
      <w:pPr>
        <w:jc w:val="center"/>
        <w:rPr>
          <w:sz w:val="28"/>
          <w:szCs w:val="28"/>
        </w:rPr>
      </w:pPr>
    </w:p>
    <w:p w:rsidR="0017123E" w:rsidRPr="0017123E" w:rsidRDefault="003E086D" w:rsidP="00B11F6D">
      <w:pPr>
        <w:jc w:val="center"/>
        <w:rPr>
          <w:b/>
          <w:sz w:val="28"/>
          <w:szCs w:val="28"/>
        </w:rPr>
      </w:pPr>
      <w:r w:rsidRPr="0017123E">
        <w:rPr>
          <w:b/>
          <w:sz w:val="28"/>
          <w:szCs w:val="28"/>
        </w:rPr>
        <w:t>П</w:t>
      </w:r>
      <w:r w:rsidR="0017123E" w:rsidRPr="0017123E">
        <w:rPr>
          <w:b/>
          <w:sz w:val="28"/>
          <w:szCs w:val="28"/>
        </w:rPr>
        <w:t>ЕРЕЧЕНЬ</w:t>
      </w:r>
      <w:r w:rsidRPr="0017123E">
        <w:rPr>
          <w:b/>
          <w:sz w:val="28"/>
          <w:szCs w:val="28"/>
        </w:rPr>
        <w:t xml:space="preserve"> </w:t>
      </w:r>
    </w:p>
    <w:p w:rsidR="0017123E" w:rsidRDefault="003E086D" w:rsidP="00B11F6D">
      <w:pPr>
        <w:jc w:val="center"/>
        <w:rPr>
          <w:sz w:val="28"/>
          <w:szCs w:val="28"/>
        </w:rPr>
      </w:pPr>
      <w:r w:rsidRPr="0017123E">
        <w:rPr>
          <w:sz w:val="28"/>
          <w:szCs w:val="28"/>
        </w:rPr>
        <w:t xml:space="preserve">общественных мест на территории Павловского района Алтайского края, </w:t>
      </w:r>
    </w:p>
    <w:p w:rsidR="0017123E" w:rsidRDefault="003E086D" w:rsidP="00B11F6D">
      <w:pPr>
        <w:jc w:val="center"/>
        <w:rPr>
          <w:sz w:val="28"/>
          <w:szCs w:val="28"/>
        </w:rPr>
      </w:pPr>
      <w:proofErr w:type="gramStart"/>
      <w:r w:rsidRPr="0017123E">
        <w:rPr>
          <w:sz w:val="28"/>
          <w:szCs w:val="28"/>
        </w:rPr>
        <w:t>в</w:t>
      </w:r>
      <w:proofErr w:type="gramEnd"/>
      <w:r w:rsidRPr="0017123E">
        <w:rPr>
          <w:sz w:val="28"/>
          <w:szCs w:val="28"/>
        </w:rPr>
        <w:t xml:space="preserve"> </w:t>
      </w:r>
      <w:proofErr w:type="gramStart"/>
      <w:r w:rsidRPr="0017123E">
        <w:rPr>
          <w:sz w:val="28"/>
          <w:szCs w:val="28"/>
        </w:rPr>
        <w:t>которых</w:t>
      </w:r>
      <w:proofErr w:type="gramEnd"/>
      <w:r w:rsidRPr="0017123E">
        <w:rPr>
          <w:sz w:val="28"/>
          <w:szCs w:val="28"/>
        </w:rPr>
        <w:t xml:space="preserve"> в </w:t>
      </w:r>
      <w:r w:rsidR="00E164FE" w:rsidRPr="0017123E">
        <w:rPr>
          <w:sz w:val="28"/>
          <w:szCs w:val="28"/>
        </w:rPr>
        <w:t xml:space="preserve">период с 22.00 часов до 06.00 часов – детям младше 16 лет и </w:t>
      </w:r>
    </w:p>
    <w:p w:rsidR="0017123E" w:rsidRDefault="00E164FE" w:rsidP="00B11F6D">
      <w:pPr>
        <w:jc w:val="center"/>
        <w:rPr>
          <w:sz w:val="28"/>
          <w:szCs w:val="28"/>
        </w:rPr>
      </w:pPr>
      <w:r w:rsidRPr="0017123E">
        <w:rPr>
          <w:sz w:val="28"/>
          <w:szCs w:val="28"/>
        </w:rPr>
        <w:t xml:space="preserve">с 23.00 часов до 06.00 часов - несовершеннолетних 16-17 лет </w:t>
      </w:r>
      <w:r w:rsidR="003E086D" w:rsidRPr="0017123E">
        <w:rPr>
          <w:sz w:val="28"/>
          <w:szCs w:val="28"/>
        </w:rPr>
        <w:t xml:space="preserve">не допускается нахождение без сопровождения родителей, лиц их заменяющих, </w:t>
      </w:r>
    </w:p>
    <w:p w:rsidR="00635B80" w:rsidRPr="0017123E" w:rsidRDefault="003E086D" w:rsidP="00B11F6D">
      <w:pPr>
        <w:jc w:val="center"/>
        <w:rPr>
          <w:sz w:val="28"/>
          <w:szCs w:val="28"/>
        </w:rPr>
      </w:pPr>
      <w:r w:rsidRPr="0017123E">
        <w:rPr>
          <w:sz w:val="28"/>
          <w:szCs w:val="28"/>
        </w:rPr>
        <w:t>лиц осуществляющих мероприятия с участием детей</w:t>
      </w:r>
    </w:p>
    <w:p w:rsidR="00635B80" w:rsidRPr="00B11F6D" w:rsidRDefault="00635B80" w:rsidP="00B11F6D">
      <w:pPr>
        <w:jc w:val="center"/>
        <w:rPr>
          <w:sz w:val="28"/>
          <w:szCs w:val="28"/>
        </w:rPr>
      </w:pPr>
    </w:p>
    <w:p w:rsidR="003E086D" w:rsidRDefault="003E086D" w:rsidP="00B11F6D">
      <w:pPr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ст. </w:t>
      </w:r>
      <w:proofErr w:type="spellStart"/>
      <w:r w:rsidRPr="00B11F6D">
        <w:rPr>
          <w:b/>
          <w:sz w:val="28"/>
          <w:szCs w:val="28"/>
          <w:u w:val="single"/>
        </w:rPr>
        <w:t>Арбузовка</w:t>
      </w:r>
      <w:proofErr w:type="spellEnd"/>
    </w:p>
    <w:p w:rsidR="0017123E" w:rsidRPr="00B11F6D" w:rsidRDefault="0017123E" w:rsidP="00B11F6D">
      <w:pPr>
        <w:jc w:val="center"/>
        <w:rPr>
          <w:b/>
          <w:sz w:val="28"/>
          <w:szCs w:val="28"/>
          <w:u w:val="single"/>
        </w:rPr>
      </w:pPr>
    </w:p>
    <w:p w:rsidR="003E086D" w:rsidRPr="0017123E" w:rsidRDefault="0017123E" w:rsidP="003C7F3C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3E086D" w:rsidRPr="0017123E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детские площадки (ул. Энтузиастов, ул. </w:t>
      </w:r>
      <w:proofErr w:type="gramStart"/>
      <w:r w:rsidRPr="00B11F6D">
        <w:rPr>
          <w:sz w:val="28"/>
          <w:szCs w:val="28"/>
        </w:rPr>
        <w:t>Зеленая</w:t>
      </w:r>
      <w:proofErr w:type="gramEnd"/>
      <w:r w:rsidRPr="00B11F6D">
        <w:rPr>
          <w:sz w:val="28"/>
          <w:szCs w:val="28"/>
        </w:rPr>
        <w:t>);</w:t>
      </w:r>
    </w:p>
    <w:p w:rsidR="003E086D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улицы и переулки;</w:t>
      </w:r>
    </w:p>
    <w:p w:rsidR="003E086D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территория железного вокзала</w:t>
      </w:r>
      <w:r w:rsidR="00E164FE" w:rsidRPr="00B11F6D">
        <w:rPr>
          <w:sz w:val="28"/>
          <w:szCs w:val="28"/>
        </w:rPr>
        <w:t>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остановка общественного транспорта;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территория образовательных и дошкольных учреждений, здравоохр</w:t>
      </w:r>
      <w:r w:rsidRPr="00B11F6D">
        <w:rPr>
          <w:sz w:val="28"/>
          <w:szCs w:val="28"/>
        </w:rPr>
        <w:t>а</w:t>
      </w:r>
      <w:r w:rsidRPr="00B11F6D">
        <w:rPr>
          <w:sz w:val="28"/>
          <w:szCs w:val="28"/>
        </w:rPr>
        <w:t>нения и культуры;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водоемы и их берега;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кладбища. </w:t>
      </w:r>
    </w:p>
    <w:p w:rsidR="003E086D" w:rsidRPr="0017123E" w:rsidRDefault="003E086D" w:rsidP="00B11F6D">
      <w:pPr>
        <w:jc w:val="center"/>
        <w:rPr>
          <w:sz w:val="28"/>
          <w:szCs w:val="28"/>
        </w:rPr>
      </w:pPr>
    </w:p>
    <w:p w:rsidR="003E086D" w:rsidRDefault="003E086D" w:rsidP="00B11F6D">
      <w:pPr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п. </w:t>
      </w:r>
      <w:proofErr w:type="spellStart"/>
      <w:r w:rsidRPr="00B11F6D">
        <w:rPr>
          <w:b/>
          <w:sz w:val="28"/>
          <w:szCs w:val="28"/>
          <w:u w:val="single"/>
        </w:rPr>
        <w:t>Мамонтово</w:t>
      </w:r>
      <w:proofErr w:type="spellEnd"/>
      <w:r w:rsidRPr="00B11F6D">
        <w:rPr>
          <w:b/>
          <w:sz w:val="28"/>
          <w:szCs w:val="28"/>
          <w:u w:val="single"/>
        </w:rPr>
        <w:t xml:space="preserve"> (</w:t>
      </w:r>
      <w:proofErr w:type="spellStart"/>
      <w:r w:rsidRPr="00B11F6D">
        <w:rPr>
          <w:b/>
          <w:sz w:val="28"/>
          <w:szCs w:val="28"/>
          <w:u w:val="single"/>
        </w:rPr>
        <w:t>Арбузовский</w:t>
      </w:r>
      <w:proofErr w:type="spellEnd"/>
      <w:r w:rsidRPr="00B11F6D">
        <w:rPr>
          <w:b/>
          <w:sz w:val="28"/>
          <w:szCs w:val="28"/>
          <w:u w:val="single"/>
        </w:rPr>
        <w:t xml:space="preserve"> сельсовет).</w:t>
      </w:r>
    </w:p>
    <w:p w:rsidR="0017123E" w:rsidRPr="00B11F6D" w:rsidRDefault="0017123E" w:rsidP="00B11F6D">
      <w:pPr>
        <w:jc w:val="center"/>
        <w:rPr>
          <w:b/>
          <w:sz w:val="28"/>
          <w:szCs w:val="28"/>
          <w:u w:val="single"/>
        </w:rPr>
      </w:pPr>
    </w:p>
    <w:p w:rsidR="003E086D" w:rsidRPr="00B11F6D" w:rsidRDefault="0017123E" w:rsidP="003C7F3C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детская площадка (ул. Центральная);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кладбища.</w:t>
      </w:r>
    </w:p>
    <w:p w:rsidR="003E086D" w:rsidRPr="00B11F6D" w:rsidRDefault="003E086D" w:rsidP="00B11F6D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:rsidR="003E086D" w:rsidRDefault="003E086D" w:rsidP="00B11F6D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п. Советский</w:t>
      </w:r>
      <w:r w:rsidR="00F007E6" w:rsidRPr="00B11F6D">
        <w:rPr>
          <w:b/>
          <w:sz w:val="28"/>
          <w:szCs w:val="28"/>
          <w:u w:val="single"/>
        </w:rPr>
        <w:t xml:space="preserve"> (</w:t>
      </w:r>
      <w:proofErr w:type="spellStart"/>
      <w:r w:rsidR="00F007E6" w:rsidRPr="00B11F6D">
        <w:rPr>
          <w:b/>
          <w:sz w:val="28"/>
          <w:szCs w:val="28"/>
          <w:u w:val="single"/>
        </w:rPr>
        <w:t>Арбузовский</w:t>
      </w:r>
      <w:proofErr w:type="spellEnd"/>
      <w:r w:rsidR="00F007E6" w:rsidRPr="00B11F6D">
        <w:rPr>
          <w:b/>
          <w:sz w:val="28"/>
          <w:szCs w:val="28"/>
          <w:u w:val="single"/>
        </w:rPr>
        <w:t xml:space="preserve"> сельсовет)</w:t>
      </w:r>
      <w:r w:rsidRPr="00B11F6D">
        <w:rPr>
          <w:b/>
          <w:sz w:val="28"/>
          <w:szCs w:val="28"/>
          <w:u w:val="single"/>
        </w:rPr>
        <w:t>.</w:t>
      </w:r>
    </w:p>
    <w:p w:rsidR="0017123E" w:rsidRPr="00B11F6D" w:rsidRDefault="0017123E" w:rsidP="00B11F6D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E164FE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детская площадка (ул. Центральная);</w:t>
      </w:r>
    </w:p>
    <w:p w:rsidR="003E086D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кладбища.</w:t>
      </w:r>
    </w:p>
    <w:p w:rsidR="003E086D" w:rsidRPr="00B11F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п. </w:t>
      </w:r>
      <w:proofErr w:type="spellStart"/>
      <w:r w:rsidRPr="00B11F6D">
        <w:rPr>
          <w:b/>
          <w:sz w:val="28"/>
          <w:szCs w:val="28"/>
          <w:u w:val="single"/>
        </w:rPr>
        <w:t>Бурановка</w:t>
      </w:r>
      <w:proofErr w:type="spellEnd"/>
      <w:r w:rsidRPr="00B11F6D">
        <w:rPr>
          <w:b/>
          <w:sz w:val="28"/>
          <w:szCs w:val="28"/>
          <w:u w:val="single"/>
        </w:rPr>
        <w:t>.</w:t>
      </w:r>
    </w:p>
    <w:p w:rsidR="0017123E" w:rsidRPr="00B11F6D" w:rsidRDefault="0017123E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E164FE" w:rsidRPr="00B11F6D" w:rsidRDefault="007B2A70" w:rsidP="0017123E">
      <w:pPr>
        <w:pStyle w:val="a3"/>
        <w:ind w:left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учреждения культуры (пер. Центральный, дом 1);</w:t>
      </w:r>
    </w:p>
    <w:p w:rsidR="007B2A70" w:rsidRPr="00B11F6D" w:rsidRDefault="007B2A70" w:rsidP="0017123E">
      <w:pPr>
        <w:pStyle w:val="a3"/>
        <w:ind w:left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спортивные сооружения (пер. Центральный, дом 1);</w:t>
      </w:r>
    </w:p>
    <w:p w:rsidR="00E164FE" w:rsidRPr="00B11F6D" w:rsidRDefault="00E164FE" w:rsidP="0017123E">
      <w:pPr>
        <w:pStyle w:val="a3"/>
        <w:ind w:left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улицы и переулки</w:t>
      </w:r>
      <w:r w:rsidR="007B2A70" w:rsidRPr="00B11F6D">
        <w:rPr>
          <w:sz w:val="28"/>
          <w:szCs w:val="28"/>
        </w:rPr>
        <w:t>, аллея</w:t>
      </w:r>
      <w:r w:rsidRPr="00B11F6D">
        <w:rPr>
          <w:sz w:val="28"/>
          <w:szCs w:val="28"/>
        </w:rPr>
        <w:t>;</w:t>
      </w:r>
    </w:p>
    <w:p w:rsidR="007B2A70" w:rsidRPr="00B11F6D" w:rsidRDefault="007B2A70" w:rsidP="0017123E">
      <w:pPr>
        <w:pStyle w:val="a3"/>
        <w:numPr>
          <w:ilvl w:val="0"/>
          <w:numId w:val="27"/>
        </w:numPr>
        <w:shd w:val="clear" w:color="auto" w:fill="FFFFFF"/>
        <w:tabs>
          <w:tab w:val="righ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11F6D">
        <w:rPr>
          <w:sz w:val="28"/>
          <w:szCs w:val="28"/>
        </w:rPr>
        <w:lastRenderedPageBreak/>
        <w:t>Объекты граждан, осуществляющих предпринимательскую де</w:t>
      </w:r>
      <w:r w:rsidRPr="00B11F6D">
        <w:rPr>
          <w:sz w:val="28"/>
          <w:szCs w:val="28"/>
        </w:rPr>
        <w:t>я</w:t>
      </w:r>
      <w:r w:rsidRPr="00B11F6D">
        <w:rPr>
          <w:sz w:val="28"/>
          <w:szCs w:val="28"/>
        </w:rPr>
        <w:t>тельность без образования юридического лица, которые предназначены для реализации услуг в сфере торговли и общественного питания (магазин ИП «</w:t>
      </w:r>
      <w:proofErr w:type="spellStart"/>
      <w:r w:rsidRPr="00B11F6D">
        <w:rPr>
          <w:sz w:val="28"/>
          <w:szCs w:val="28"/>
        </w:rPr>
        <w:t>Серяпина</w:t>
      </w:r>
      <w:proofErr w:type="spellEnd"/>
      <w:r w:rsidRPr="00B11F6D">
        <w:rPr>
          <w:sz w:val="28"/>
          <w:szCs w:val="28"/>
        </w:rPr>
        <w:t xml:space="preserve"> Л.В.» (ул. Молодежная, дом 2А), </w:t>
      </w:r>
      <w:r w:rsidRPr="00B11F6D">
        <w:rPr>
          <w:color w:val="000000"/>
          <w:sz w:val="28"/>
          <w:szCs w:val="28"/>
        </w:rPr>
        <w:t xml:space="preserve">магазин ИП </w:t>
      </w:r>
      <w:proofErr w:type="spellStart"/>
      <w:r w:rsidRPr="00B11F6D">
        <w:rPr>
          <w:color w:val="000000"/>
          <w:sz w:val="28"/>
          <w:szCs w:val="28"/>
        </w:rPr>
        <w:t>Евглевских</w:t>
      </w:r>
      <w:proofErr w:type="spellEnd"/>
      <w:r w:rsidRPr="00B11F6D">
        <w:rPr>
          <w:color w:val="000000"/>
          <w:sz w:val="28"/>
          <w:szCs w:val="28"/>
        </w:rPr>
        <w:t xml:space="preserve"> М.С. «Надежда» (ул. Алтайская, дом 64а), магазин СПК «</w:t>
      </w:r>
      <w:proofErr w:type="spellStart"/>
      <w:r w:rsidRPr="00B11F6D">
        <w:rPr>
          <w:color w:val="000000"/>
          <w:sz w:val="28"/>
          <w:szCs w:val="28"/>
        </w:rPr>
        <w:t>Бурановский</w:t>
      </w:r>
      <w:proofErr w:type="spellEnd"/>
      <w:r w:rsidRPr="00B11F6D">
        <w:rPr>
          <w:color w:val="000000"/>
          <w:sz w:val="28"/>
          <w:szCs w:val="28"/>
        </w:rPr>
        <w:t>» (ул. А</w:t>
      </w:r>
      <w:r w:rsidRPr="00B11F6D">
        <w:rPr>
          <w:color w:val="000000"/>
          <w:sz w:val="28"/>
          <w:szCs w:val="28"/>
        </w:rPr>
        <w:t>л</w:t>
      </w:r>
      <w:r w:rsidRPr="00B11F6D">
        <w:rPr>
          <w:color w:val="000000"/>
          <w:sz w:val="28"/>
          <w:szCs w:val="28"/>
        </w:rPr>
        <w:t>тайская, дом 55), павильон ИП «Шумакова С.В.» «Хозяюшка» (ул. Алта</w:t>
      </w:r>
      <w:r w:rsidRPr="00B11F6D">
        <w:rPr>
          <w:color w:val="000000"/>
          <w:sz w:val="28"/>
          <w:szCs w:val="28"/>
        </w:rPr>
        <w:t>й</w:t>
      </w:r>
      <w:r w:rsidRPr="00B11F6D">
        <w:rPr>
          <w:color w:val="000000"/>
          <w:sz w:val="28"/>
          <w:szCs w:val="28"/>
        </w:rPr>
        <w:t xml:space="preserve">ская, 57), магазин ИП </w:t>
      </w:r>
      <w:proofErr w:type="spellStart"/>
      <w:r w:rsidRPr="00B11F6D">
        <w:rPr>
          <w:color w:val="000000"/>
          <w:sz w:val="28"/>
          <w:szCs w:val="28"/>
        </w:rPr>
        <w:t>Ананян</w:t>
      </w:r>
      <w:proofErr w:type="spellEnd"/>
      <w:r w:rsidRPr="00B11F6D">
        <w:rPr>
          <w:color w:val="000000"/>
          <w:sz w:val="28"/>
          <w:szCs w:val="28"/>
        </w:rPr>
        <w:t xml:space="preserve"> А.С.</w:t>
      </w:r>
      <w:proofErr w:type="gramEnd"/>
      <w:r w:rsidRPr="00B11F6D">
        <w:rPr>
          <w:color w:val="000000"/>
          <w:sz w:val="28"/>
          <w:szCs w:val="28"/>
        </w:rPr>
        <w:t xml:space="preserve"> «София» (ул. Алтайская, дом 27а), маг</w:t>
      </w:r>
      <w:r w:rsidRPr="00B11F6D">
        <w:rPr>
          <w:color w:val="000000"/>
          <w:sz w:val="28"/>
          <w:szCs w:val="28"/>
        </w:rPr>
        <w:t>а</w:t>
      </w:r>
      <w:r w:rsidRPr="00B11F6D">
        <w:rPr>
          <w:color w:val="000000"/>
          <w:sz w:val="28"/>
          <w:szCs w:val="28"/>
        </w:rPr>
        <w:t xml:space="preserve">зин ИП Жданов К.С. «Шапкин лог» </w:t>
      </w:r>
      <w:r w:rsidR="00A71CD6" w:rsidRPr="00B11F6D">
        <w:rPr>
          <w:color w:val="000000"/>
          <w:sz w:val="28"/>
          <w:szCs w:val="28"/>
        </w:rPr>
        <w:t>(</w:t>
      </w:r>
      <w:r w:rsidRPr="00B11F6D">
        <w:rPr>
          <w:color w:val="000000"/>
          <w:sz w:val="28"/>
          <w:szCs w:val="28"/>
        </w:rPr>
        <w:t>ул. Партизанская,</w:t>
      </w:r>
      <w:r w:rsidR="00A71CD6" w:rsidRPr="00B11F6D">
        <w:rPr>
          <w:color w:val="000000"/>
          <w:sz w:val="28"/>
          <w:szCs w:val="28"/>
        </w:rPr>
        <w:t xml:space="preserve"> дом</w:t>
      </w:r>
      <w:r w:rsidRPr="00B11F6D">
        <w:rPr>
          <w:color w:val="000000"/>
          <w:sz w:val="28"/>
          <w:szCs w:val="28"/>
        </w:rPr>
        <w:t xml:space="preserve"> 11, помещение 3</w:t>
      </w:r>
      <w:r w:rsidR="00A71CD6" w:rsidRPr="00B11F6D">
        <w:rPr>
          <w:color w:val="000000"/>
          <w:sz w:val="28"/>
          <w:szCs w:val="28"/>
        </w:rPr>
        <w:t xml:space="preserve">), </w:t>
      </w:r>
      <w:r w:rsidRPr="00B11F6D">
        <w:rPr>
          <w:color w:val="000000"/>
          <w:sz w:val="28"/>
          <w:szCs w:val="28"/>
        </w:rPr>
        <w:t>ООО «</w:t>
      </w:r>
      <w:proofErr w:type="spellStart"/>
      <w:r w:rsidRPr="00B11F6D">
        <w:rPr>
          <w:color w:val="000000"/>
          <w:sz w:val="28"/>
          <w:szCs w:val="28"/>
        </w:rPr>
        <w:t>Нефтересурс</w:t>
      </w:r>
      <w:proofErr w:type="spellEnd"/>
      <w:r w:rsidRPr="00B11F6D">
        <w:rPr>
          <w:color w:val="000000"/>
          <w:sz w:val="28"/>
          <w:szCs w:val="28"/>
        </w:rPr>
        <w:t xml:space="preserve">» </w:t>
      </w:r>
      <w:r w:rsidR="00A71CD6" w:rsidRPr="00B11F6D">
        <w:rPr>
          <w:color w:val="000000"/>
          <w:sz w:val="28"/>
          <w:szCs w:val="28"/>
        </w:rPr>
        <w:t>(</w:t>
      </w:r>
      <w:r w:rsidRPr="00B11F6D">
        <w:rPr>
          <w:color w:val="000000"/>
          <w:sz w:val="28"/>
          <w:szCs w:val="28"/>
        </w:rPr>
        <w:t>ул. Дачная,</w:t>
      </w:r>
      <w:r w:rsidR="00A71CD6" w:rsidRPr="00B11F6D">
        <w:rPr>
          <w:color w:val="000000"/>
          <w:sz w:val="28"/>
          <w:szCs w:val="28"/>
        </w:rPr>
        <w:t xml:space="preserve"> дом</w:t>
      </w:r>
      <w:r w:rsidRPr="00B11F6D">
        <w:rPr>
          <w:color w:val="000000"/>
          <w:sz w:val="28"/>
          <w:szCs w:val="28"/>
        </w:rPr>
        <w:t xml:space="preserve"> 15а</w:t>
      </w:r>
      <w:r w:rsidR="00A71CD6" w:rsidRPr="00B11F6D">
        <w:rPr>
          <w:color w:val="000000"/>
          <w:sz w:val="28"/>
          <w:szCs w:val="28"/>
        </w:rPr>
        <w:t>)</w:t>
      </w:r>
      <w:r w:rsidRPr="00B11F6D">
        <w:rPr>
          <w:color w:val="000000"/>
          <w:sz w:val="28"/>
          <w:szCs w:val="28"/>
        </w:rPr>
        <w:t>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территория образовательных и дошкольных учреждений, (ул. Цели</w:t>
      </w:r>
      <w:r w:rsidRPr="00B11F6D">
        <w:rPr>
          <w:sz w:val="28"/>
          <w:szCs w:val="28"/>
        </w:rPr>
        <w:t>н</w:t>
      </w:r>
      <w:r w:rsidRPr="00B11F6D">
        <w:rPr>
          <w:sz w:val="28"/>
          <w:szCs w:val="28"/>
        </w:rPr>
        <w:t>ная, дом 32; пер. Центральный, дом 3);</w:t>
      </w:r>
    </w:p>
    <w:p w:rsidR="00A71CD6" w:rsidRPr="00B11F6D" w:rsidRDefault="00A71CD6" w:rsidP="003C7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F6D">
        <w:rPr>
          <w:color w:val="000000"/>
          <w:sz w:val="28"/>
          <w:szCs w:val="28"/>
        </w:rPr>
        <w:t xml:space="preserve">территория, прилегающая к Мемориалу Славы воинам, воевавшим </w:t>
      </w:r>
      <w:proofErr w:type="gramStart"/>
      <w:r w:rsidRPr="00B11F6D">
        <w:rPr>
          <w:color w:val="000000"/>
          <w:sz w:val="28"/>
          <w:szCs w:val="28"/>
        </w:rPr>
        <w:t>в</w:t>
      </w:r>
      <w:proofErr w:type="gramEnd"/>
    </w:p>
    <w:p w:rsidR="00A71CD6" w:rsidRPr="00B11F6D" w:rsidRDefault="00A71CD6" w:rsidP="00A21630">
      <w:pPr>
        <w:shd w:val="clear" w:color="auto" w:fill="FFFFFF"/>
        <w:jc w:val="both"/>
        <w:rPr>
          <w:color w:val="000000"/>
          <w:sz w:val="28"/>
          <w:szCs w:val="28"/>
        </w:rPr>
      </w:pPr>
      <w:r w:rsidRPr="00B11F6D">
        <w:rPr>
          <w:color w:val="000000"/>
          <w:sz w:val="28"/>
          <w:szCs w:val="28"/>
        </w:rPr>
        <w:t>годы ВОВ (пер. Центральный, дом 3а);</w:t>
      </w:r>
    </w:p>
    <w:p w:rsidR="00E164FE" w:rsidRPr="00B11F6D" w:rsidRDefault="00E164FE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водоемы (река </w:t>
      </w:r>
      <w:proofErr w:type="spellStart"/>
      <w:r w:rsidRPr="00B11F6D">
        <w:rPr>
          <w:sz w:val="28"/>
          <w:szCs w:val="28"/>
        </w:rPr>
        <w:t>Касмала</w:t>
      </w:r>
      <w:proofErr w:type="spellEnd"/>
      <w:r w:rsidRPr="00B11F6D">
        <w:rPr>
          <w:sz w:val="28"/>
          <w:szCs w:val="28"/>
        </w:rPr>
        <w:t xml:space="preserve">, река </w:t>
      </w:r>
      <w:proofErr w:type="spellStart"/>
      <w:r w:rsidRPr="00B11F6D">
        <w:rPr>
          <w:sz w:val="28"/>
          <w:szCs w:val="28"/>
        </w:rPr>
        <w:t>Рогозиха</w:t>
      </w:r>
      <w:proofErr w:type="spellEnd"/>
      <w:r w:rsidRPr="00B11F6D">
        <w:rPr>
          <w:sz w:val="28"/>
          <w:szCs w:val="28"/>
        </w:rPr>
        <w:t xml:space="preserve">, </w:t>
      </w:r>
      <w:proofErr w:type="spellStart"/>
      <w:r w:rsidRPr="00B11F6D">
        <w:rPr>
          <w:sz w:val="28"/>
          <w:szCs w:val="28"/>
        </w:rPr>
        <w:t>Кириллово</w:t>
      </w:r>
      <w:proofErr w:type="spellEnd"/>
      <w:r w:rsidRPr="00B11F6D">
        <w:rPr>
          <w:sz w:val="28"/>
          <w:szCs w:val="28"/>
        </w:rPr>
        <w:t xml:space="preserve"> болото, </w:t>
      </w:r>
      <w:proofErr w:type="spellStart"/>
      <w:r w:rsidRPr="00B11F6D">
        <w:rPr>
          <w:sz w:val="28"/>
          <w:szCs w:val="28"/>
        </w:rPr>
        <w:t>Рогозихи</w:t>
      </w:r>
      <w:r w:rsidRPr="00B11F6D">
        <w:rPr>
          <w:sz w:val="28"/>
          <w:szCs w:val="28"/>
        </w:rPr>
        <w:t>н</w:t>
      </w:r>
      <w:r w:rsidRPr="00B11F6D">
        <w:rPr>
          <w:sz w:val="28"/>
          <w:szCs w:val="28"/>
        </w:rPr>
        <w:t>ское</w:t>
      </w:r>
      <w:proofErr w:type="spellEnd"/>
      <w:r w:rsidRPr="00B11F6D">
        <w:rPr>
          <w:sz w:val="28"/>
          <w:szCs w:val="28"/>
        </w:rPr>
        <w:t xml:space="preserve"> водохранилище, озеро Сонькино);</w:t>
      </w:r>
    </w:p>
    <w:p w:rsidR="00E164FE" w:rsidRPr="00B11F6D" w:rsidRDefault="007B2A70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кладбища;</w:t>
      </w:r>
    </w:p>
    <w:p w:rsidR="007B2A70" w:rsidRPr="00B11F6D" w:rsidRDefault="003C7F3C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лесные массивы, лесополосы;</w:t>
      </w:r>
    </w:p>
    <w:p w:rsidR="007B2A70" w:rsidRPr="00B11F6D" w:rsidRDefault="003C7F3C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B2A70" w:rsidRPr="00B11F6D">
        <w:rPr>
          <w:sz w:val="28"/>
          <w:szCs w:val="28"/>
        </w:rPr>
        <w:t>втомобильная трасса федерального значения Барнаул – граница с Ре</w:t>
      </w:r>
      <w:r w:rsidR="007B2A70" w:rsidRPr="00B11F6D">
        <w:rPr>
          <w:sz w:val="28"/>
          <w:szCs w:val="28"/>
        </w:rPr>
        <w:t>с</w:t>
      </w:r>
      <w:r w:rsidR="007B2A70" w:rsidRPr="00B11F6D">
        <w:rPr>
          <w:sz w:val="28"/>
          <w:szCs w:val="28"/>
        </w:rPr>
        <w:t>публикой Казахстан.</w:t>
      </w:r>
    </w:p>
    <w:p w:rsidR="003E086D" w:rsidRPr="00B11F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9B5788" w:rsidRDefault="009B5788" w:rsidP="0017123E">
      <w:pPr>
        <w:pStyle w:val="a3"/>
        <w:tabs>
          <w:tab w:val="left" w:pos="240"/>
        </w:tabs>
        <w:ind w:left="0"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с. </w:t>
      </w:r>
      <w:proofErr w:type="spellStart"/>
      <w:r w:rsidRPr="00B11F6D">
        <w:rPr>
          <w:b/>
          <w:sz w:val="28"/>
          <w:szCs w:val="28"/>
          <w:u w:val="single"/>
        </w:rPr>
        <w:t>Елунино</w:t>
      </w:r>
      <w:proofErr w:type="spellEnd"/>
      <w:r w:rsidRPr="00B11F6D">
        <w:rPr>
          <w:b/>
          <w:sz w:val="28"/>
          <w:szCs w:val="28"/>
          <w:u w:val="single"/>
        </w:rPr>
        <w:t>.</w:t>
      </w:r>
    </w:p>
    <w:p w:rsidR="003C7F3C" w:rsidRPr="00B11F6D" w:rsidRDefault="003C7F3C" w:rsidP="0017123E">
      <w:pPr>
        <w:pStyle w:val="a3"/>
        <w:tabs>
          <w:tab w:val="left" w:pos="240"/>
        </w:tabs>
        <w:ind w:left="0" w:firstLine="709"/>
        <w:jc w:val="center"/>
        <w:rPr>
          <w:b/>
          <w:sz w:val="28"/>
          <w:szCs w:val="28"/>
          <w:u w:val="single"/>
        </w:rPr>
      </w:pPr>
    </w:p>
    <w:p w:rsidR="009B5788" w:rsidRPr="00F1451C" w:rsidRDefault="00934026" w:rsidP="0017123E">
      <w:pPr>
        <w:ind w:firstLine="709"/>
        <w:jc w:val="both"/>
        <w:rPr>
          <w:sz w:val="28"/>
          <w:szCs w:val="28"/>
        </w:rPr>
      </w:pPr>
      <w:r w:rsidRPr="00B11F6D">
        <w:rPr>
          <w:sz w:val="28"/>
        </w:rPr>
        <w:t xml:space="preserve">1. </w:t>
      </w:r>
      <w:r w:rsidR="009B5788" w:rsidRPr="00B11F6D">
        <w:rPr>
          <w:sz w:val="28"/>
        </w:rPr>
        <w:t xml:space="preserve">Общественные места – места общего </w:t>
      </w:r>
      <w:r w:rsidR="009B5788" w:rsidRPr="00F1451C">
        <w:rPr>
          <w:sz w:val="28"/>
        </w:rPr>
        <w:t>пользования.</w:t>
      </w:r>
    </w:p>
    <w:p w:rsidR="009B5788" w:rsidRPr="00F1451C" w:rsidRDefault="009B5788" w:rsidP="0017123E">
      <w:pPr>
        <w:pStyle w:val="a3"/>
        <w:tabs>
          <w:tab w:val="left" w:pos="240"/>
        </w:tabs>
        <w:ind w:left="0" w:firstLine="709"/>
        <w:jc w:val="center"/>
        <w:rPr>
          <w:b/>
          <w:sz w:val="28"/>
          <w:szCs w:val="28"/>
          <w:u w:val="single"/>
        </w:rPr>
      </w:pPr>
    </w:p>
    <w:p w:rsidR="003E086D" w:rsidRPr="00F1451C" w:rsidRDefault="003E086D" w:rsidP="0017123E">
      <w:pPr>
        <w:pStyle w:val="a3"/>
        <w:tabs>
          <w:tab w:val="left" w:pos="240"/>
        </w:tabs>
        <w:ind w:left="0" w:firstLine="709"/>
        <w:jc w:val="center"/>
        <w:rPr>
          <w:b/>
          <w:sz w:val="28"/>
          <w:szCs w:val="28"/>
          <w:u w:val="single"/>
        </w:rPr>
      </w:pPr>
      <w:r w:rsidRPr="00F1451C">
        <w:rPr>
          <w:b/>
          <w:sz w:val="28"/>
          <w:szCs w:val="28"/>
          <w:u w:val="single"/>
        </w:rPr>
        <w:t xml:space="preserve">с. </w:t>
      </w:r>
      <w:proofErr w:type="spellStart"/>
      <w:r w:rsidRPr="00F1451C">
        <w:rPr>
          <w:b/>
          <w:sz w:val="28"/>
          <w:szCs w:val="28"/>
          <w:u w:val="single"/>
        </w:rPr>
        <w:t>Колыванское</w:t>
      </w:r>
      <w:proofErr w:type="spellEnd"/>
      <w:r w:rsidRPr="00F1451C">
        <w:rPr>
          <w:b/>
          <w:sz w:val="28"/>
          <w:szCs w:val="28"/>
          <w:u w:val="single"/>
        </w:rPr>
        <w:t>.</w:t>
      </w:r>
    </w:p>
    <w:p w:rsidR="003C7F3C" w:rsidRPr="00F1451C" w:rsidRDefault="003C7F3C" w:rsidP="0017123E">
      <w:pPr>
        <w:pStyle w:val="a3"/>
        <w:tabs>
          <w:tab w:val="left" w:pos="240"/>
        </w:tabs>
        <w:ind w:left="0" w:firstLine="709"/>
        <w:jc w:val="center"/>
        <w:rPr>
          <w:b/>
          <w:sz w:val="28"/>
          <w:szCs w:val="28"/>
          <w:u w:val="single"/>
        </w:rPr>
      </w:pPr>
    </w:p>
    <w:p w:rsidR="003E086D" w:rsidRPr="00F1451C" w:rsidRDefault="00934026" w:rsidP="0017123E">
      <w:pPr>
        <w:ind w:firstLine="709"/>
        <w:jc w:val="both"/>
        <w:rPr>
          <w:sz w:val="28"/>
          <w:szCs w:val="28"/>
        </w:rPr>
      </w:pPr>
      <w:r w:rsidRPr="00F1451C">
        <w:rPr>
          <w:sz w:val="28"/>
        </w:rPr>
        <w:t xml:space="preserve">1. </w:t>
      </w:r>
      <w:r w:rsidR="003E086D" w:rsidRPr="00F1451C">
        <w:rPr>
          <w:sz w:val="28"/>
        </w:rPr>
        <w:t>Общественные места – места общего пользования</w:t>
      </w:r>
      <w:r w:rsidR="00A71CD6" w:rsidRPr="00F1451C">
        <w:rPr>
          <w:sz w:val="28"/>
        </w:rPr>
        <w:t>.</w:t>
      </w:r>
    </w:p>
    <w:p w:rsidR="003E086D" w:rsidRPr="00F1451C" w:rsidRDefault="003E086D" w:rsidP="0017123E">
      <w:pPr>
        <w:ind w:firstLine="709"/>
        <w:jc w:val="center"/>
        <w:rPr>
          <w:sz w:val="28"/>
          <w:szCs w:val="28"/>
        </w:rPr>
      </w:pPr>
    </w:p>
    <w:p w:rsidR="00A71CD6" w:rsidRDefault="00A71CD6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п. Комсомольский.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A71CD6" w:rsidRPr="00B11F6D" w:rsidRDefault="00934026" w:rsidP="0017123E">
      <w:pPr>
        <w:ind w:firstLine="709"/>
        <w:jc w:val="both"/>
        <w:rPr>
          <w:sz w:val="28"/>
          <w:szCs w:val="28"/>
        </w:rPr>
      </w:pPr>
      <w:r w:rsidRPr="00B11F6D">
        <w:rPr>
          <w:sz w:val="28"/>
        </w:rPr>
        <w:t xml:space="preserve">1. </w:t>
      </w:r>
      <w:r w:rsidR="00A71CD6" w:rsidRPr="00B11F6D">
        <w:rPr>
          <w:sz w:val="28"/>
        </w:rPr>
        <w:t>Общественные места – места общего пользования, в том числе:</w:t>
      </w:r>
    </w:p>
    <w:p w:rsidR="00A71CD6" w:rsidRPr="00B11F6D" w:rsidRDefault="00A71CD6" w:rsidP="003C7F3C">
      <w:pPr>
        <w:pStyle w:val="a3"/>
        <w:ind w:left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Кафе ИП Пархоменко Н.А. (</w:t>
      </w:r>
      <w:r w:rsidR="00610ED1" w:rsidRPr="00B11F6D">
        <w:rPr>
          <w:sz w:val="28"/>
          <w:szCs w:val="28"/>
        </w:rPr>
        <w:t>ул. Ленина, дом 2А</w:t>
      </w:r>
      <w:r w:rsidRPr="00B11F6D">
        <w:rPr>
          <w:sz w:val="28"/>
          <w:szCs w:val="28"/>
        </w:rPr>
        <w:t>)</w:t>
      </w:r>
      <w:r w:rsidR="00610ED1" w:rsidRPr="00B11F6D">
        <w:rPr>
          <w:sz w:val="28"/>
          <w:szCs w:val="28"/>
        </w:rPr>
        <w:t>.</w:t>
      </w:r>
    </w:p>
    <w:p w:rsidR="00A71CD6" w:rsidRPr="00B11F6D" w:rsidRDefault="00A71CD6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с. Лебяжье.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A71CD6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A71CD6" w:rsidRPr="00B11F6D">
        <w:rPr>
          <w:sz w:val="28"/>
        </w:rPr>
        <w:t>Общественные места – места общего пользования, в том числе:</w:t>
      </w:r>
    </w:p>
    <w:p w:rsidR="00A71CD6" w:rsidRPr="00B11F6D" w:rsidRDefault="00A71CD6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улицы и переулки, аллея;</w:t>
      </w:r>
    </w:p>
    <w:p w:rsidR="00A71CD6" w:rsidRPr="00B11F6D" w:rsidRDefault="00A71CD6" w:rsidP="003C7F3C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11F6D">
        <w:rPr>
          <w:sz w:val="28"/>
          <w:szCs w:val="28"/>
        </w:rPr>
        <w:t>объекты граждан, осуществляющих предпринимательскую деятел</w:t>
      </w:r>
      <w:r w:rsidRPr="00B11F6D">
        <w:rPr>
          <w:sz w:val="28"/>
          <w:szCs w:val="28"/>
        </w:rPr>
        <w:t>ь</w:t>
      </w:r>
      <w:r w:rsidRPr="00B11F6D">
        <w:rPr>
          <w:sz w:val="28"/>
          <w:szCs w:val="28"/>
        </w:rPr>
        <w:t>ность без образования юридического лица, которые предназначены для ре</w:t>
      </w:r>
      <w:r w:rsidRPr="00B11F6D">
        <w:rPr>
          <w:sz w:val="28"/>
          <w:szCs w:val="28"/>
        </w:rPr>
        <w:t>а</w:t>
      </w:r>
      <w:r w:rsidRPr="00B11F6D">
        <w:rPr>
          <w:sz w:val="28"/>
          <w:szCs w:val="28"/>
        </w:rPr>
        <w:t>лизации услуг в сфере торговли и общественного питания, для развлечения, досуга (учреждения культуры, спортивные сооружения);</w:t>
      </w:r>
    </w:p>
    <w:p w:rsidR="00A71CD6" w:rsidRPr="00B11F6D" w:rsidRDefault="00A71CD6" w:rsidP="003C7F3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11F6D">
        <w:rPr>
          <w:sz w:val="28"/>
          <w:szCs w:val="28"/>
        </w:rPr>
        <w:t>территория образовательных и дошкольных учреждений;</w:t>
      </w:r>
    </w:p>
    <w:p w:rsidR="00A71CD6" w:rsidRPr="00B11F6D" w:rsidRDefault="00A71CD6" w:rsidP="00F145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F6D">
        <w:rPr>
          <w:color w:val="000000"/>
          <w:sz w:val="28"/>
          <w:szCs w:val="28"/>
        </w:rPr>
        <w:t xml:space="preserve">территория, прилегающая к Мемориалу Славы воинам, воевавшим </w:t>
      </w:r>
      <w:proofErr w:type="gramStart"/>
      <w:r w:rsidRPr="00B11F6D">
        <w:rPr>
          <w:color w:val="000000"/>
          <w:sz w:val="28"/>
          <w:szCs w:val="28"/>
        </w:rPr>
        <w:t>в</w:t>
      </w:r>
      <w:proofErr w:type="gramEnd"/>
    </w:p>
    <w:p w:rsidR="00A71CD6" w:rsidRPr="00B11F6D" w:rsidRDefault="00A71CD6" w:rsidP="00F1451C">
      <w:pPr>
        <w:shd w:val="clear" w:color="auto" w:fill="FFFFFF"/>
        <w:jc w:val="both"/>
        <w:rPr>
          <w:color w:val="000000"/>
          <w:sz w:val="28"/>
          <w:szCs w:val="28"/>
        </w:rPr>
      </w:pPr>
      <w:r w:rsidRPr="00B11F6D">
        <w:rPr>
          <w:color w:val="000000"/>
          <w:sz w:val="28"/>
          <w:szCs w:val="28"/>
        </w:rPr>
        <w:t>годы ВОВ (пер. Центральный, дом 3а);</w:t>
      </w:r>
    </w:p>
    <w:p w:rsidR="00A71CD6" w:rsidRPr="00B11F6D" w:rsidRDefault="00A71CD6" w:rsidP="003C7F3C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11F6D">
        <w:rPr>
          <w:color w:val="000000"/>
          <w:sz w:val="28"/>
          <w:szCs w:val="28"/>
        </w:rPr>
        <w:lastRenderedPageBreak/>
        <w:t>остановки общественного транспорта;</w:t>
      </w:r>
    </w:p>
    <w:p w:rsidR="00A71CD6" w:rsidRPr="00B11F6D" w:rsidRDefault="00A71CD6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водоемы и мосты;</w:t>
      </w:r>
    </w:p>
    <w:p w:rsidR="00A71CD6" w:rsidRPr="00B11F6D" w:rsidRDefault="00A71CD6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лесные массивы, лесополосы.</w:t>
      </w:r>
    </w:p>
    <w:p w:rsidR="00A71CD6" w:rsidRPr="004106E9" w:rsidRDefault="00A71CD6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Автомобильные дороги</w:t>
      </w:r>
      <w:r w:rsidR="00F1451C">
        <w:rPr>
          <w:sz w:val="28"/>
          <w:szCs w:val="28"/>
        </w:rPr>
        <w:t>: с.</w:t>
      </w:r>
      <w:r w:rsidRPr="00B11F6D">
        <w:rPr>
          <w:sz w:val="28"/>
          <w:szCs w:val="28"/>
        </w:rPr>
        <w:t xml:space="preserve"> </w:t>
      </w:r>
      <w:proofErr w:type="gramStart"/>
      <w:r w:rsidRPr="00B11F6D">
        <w:rPr>
          <w:sz w:val="28"/>
          <w:szCs w:val="28"/>
        </w:rPr>
        <w:t>Лебяжье</w:t>
      </w:r>
      <w:proofErr w:type="gramEnd"/>
      <w:r w:rsidR="00F1451C">
        <w:rPr>
          <w:sz w:val="28"/>
          <w:szCs w:val="28"/>
        </w:rPr>
        <w:t xml:space="preserve"> – с. </w:t>
      </w:r>
      <w:proofErr w:type="spellStart"/>
      <w:r w:rsidRPr="00B11F6D">
        <w:rPr>
          <w:sz w:val="28"/>
          <w:szCs w:val="28"/>
        </w:rPr>
        <w:t>Рогозиха</w:t>
      </w:r>
      <w:proofErr w:type="spellEnd"/>
      <w:r w:rsidR="00F1451C">
        <w:rPr>
          <w:sz w:val="28"/>
          <w:szCs w:val="28"/>
        </w:rPr>
        <w:t>, с.</w:t>
      </w:r>
      <w:r w:rsidRPr="00B11F6D">
        <w:rPr>
          <w:sz w:val="28"/>
          <w:szCs w:val="28"/>
        </w:rPr>
        <w:t xml:space="preserve"> Лебяжье</w:t>
      </w:r>
      <w:r w:rsidR="00F1451C">
        <w:rPr>
          <w:sz w:val="28"/>
          <w:szCs w:val="28"/>
        </w:rPr>
        <w:t xml:space="preserve"> </w:t>
      </w:r>
      <w:r w:rsidR="004106E9">
        <w:rPr>
          <w:sz w:val="28"/>
          <w:szCs w:val="28"/>
        </w:rPr>
        <w:t xml:space="preserve">– </w:t>
      </w:r>
      <w:r w:rsidR="00F1451C" w:rsidRPr="004106E9">
        <w:rPr>
          <w:sz w:val="28"/>
          <w:szCs w:val="28"/>
        </w:rPr>
        <w:t>с</w:t>
      </w:r>
      <w:r w:rsidR="004106E9" w:rsidRPr="004106E9">
        <w:rPr>
          <w:sz w:val="28"/>
          <w:szCs w:val="28"/>
        </w:rPr>
        <w:t xml:space="preserve">т. </w:t>
      </w:r>
      <w:proofErr w:type="spellStart"/>
      <w:r w:rsidRPr="004106E9">
        <w:rPr>
          <w:sz w:val="28"/>
          <w:szCs w:val="28"/>
        </w:rPr>
        <w:t>А</w:t>
      </w:r>
      <w:r w:rsidRPr="004106E9">
        <w:rPr>
          <w:sz w:val="28"/>
          <w:szCs w:val="28"/>
        </w:rPr>
        <w:t>р</w:t>
      </w:r>
      <w:r w:rsidR="00D57F02">
        <w:rPr>
          <w:sz w:val="28"/>
          <w:szCs w:val="28"/>
        </w:rPr>
        <w:t>бузовка</w:t>
      </w:r>
      <w:proofErr w:type="spellEnd"/>
      <w:r w:rsidR="00D57F02">
        <w:rPr>
          <w:sz w:val="28"/>
          <w:szCs w:val="28"/>
        </w:rPr>
        <w:t>.</w:t>
      </w:r>
    </w:p>
    <w:p w:rsidR="003E086D" w:rsidRPr="004106E9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4106E9" w:rsidRDefault="003E086D" w:rsidP="0017123E">
      <w:pPr>
        <w:ind w:firstLine="709"/>
        <w:jc w:val="center"/>
        <w:rPr>
          <w:sz w:val="28"/>
          <w:szCs w:val="28"/>
        </w:rPr>
      </w:pPr>
      <w:r w:rsidRPr="004106E9">
        <w:rPr>
          <w:b/>
          <w:sz w:val="28"/>
          <w:szCs w:val="28"/>
          <w:u w:val="single"/>
        </w:rPr>
        <w:t>п. Новые Зори</w:t>
      </w:r>
      <w:r w:rsidRPr="004106E9">
        <w:rPr>
          <w:sz w:val="28"/>
          <w:szCs w:val="28"/>
        </w:rPr>
        <w:t>.</w:t>
      </w:r>
    </w:p>
    <w:p w:rsidR="003C7F3C" w:rsidRPr="00B11F6D" w:rsidRDefault="003C7F3C" w:rsidP="0017123E">
      <w:pPr>
        <w:ind w:firstLine="709"/>
        <w:jc w:val="center"/>
        <w:rPr>
          <w:sz w:val="28"/>
          <w:szCs w:val="28"/>
        </w:rPr>
      </w:pPr>
    </w:p>
    <w:p w:rsidR="003E086D" w:rsidRPr="00B11F6D" w:rsidRDefault="003C7F3C" w:rsidP="0017123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улицы, переулки, площади;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стадион «Заря»;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B11F6D">
        <w:rPr>
          <w:sz w:val="28"/>
          <w:szCs w:val="28"/>
        </w:rPr>
        <w:t>места общего пользования многоквартирных домов (подъезды, лес</w:t>
      </w:r>
      <w:r w:rsidRPr="00B11F6D">
        <w:rPr>
          <w:sz w:val="28"/>
          <w:szCs w:val="28"/>
        </w:rPr>
        <w:t>т</w:t>
      </w:r>
      <w:r w:rsidRPr="00B11F6D">
        <w:rPr>
          <w:sz w:val="28"/>
          <w:szCs w:val="28"/>
        </w:rPr>
        <w:t xml:space="preserve">ничные площадки), расположенных: по ул. Станционная, ул. Советская, </w:t>
      </w:r>
      <w:r w:rsidR="00F1451C">
        <w:rPr>
          <w:sz w:val="28"/>
          <w:szCs w:val="28"/>
        </w:rPr>
        <w:br/>
      </w:r>
      <w:r w:rsidRPr="00B11F6D">
        <w:rPr>
          <w:sz w:val="28"/>
          <w:szCs w:val="28"/>
        </w:rPr>
        <w:t>ул. Комсомольская, ул. Дачная, ул. Октябрьская;</w:t>
      </w:r>
      <w:proofErr w:type="gramEnd"/>
    </w:p>
    <w:p w:rsidR="00CA25F9" w:rsidRPr="00B11F6D" w:rsidRDefault="00F1451C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</w:t>
      </w:r>
      <w:r w:rsidR="00CA25F9" w:rsidRPr="00B11F6D">
        <w:rPr>
          <w:sz w:val="28"/>
          <w:szCs w:val="28"/>
        </w:rPr>
        <w:t>вокзал (ул. Привокзальная, дом 9), полоса отвода железной дороги;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участковая больница (ул.</w:t>
      </w:r>
      <w:r w:rsidR="00F1451C">
        <w:rPr>
          <w:sz w:val="28"/>
          <w:szCs w:val="28"/>
        </w:rPr>
        <w:t xml:space="preserve"> </w:t>
      </w:r>
      <w:r w:rsidRPr="00B11F6D">
        <w:rPr>
          <w:sz w:val="28"/>
          <w:szCs w:val="28"/>
        </w:rPr>
        <w:t>Юбилейная, дом 2);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школа (ул. Октябрьская, дом 36);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детский сад «Родничок» (ул. </w:t>
      </w:r>
      <w:proofErr w:type="gramStart"/>
      <w:r w:rsidRPr="00B11F6D">
        <w:rPr>
          <w:sz w:val="28"/>
          <w:szCs w:val="28"/>
        </w:rPr>
        <w:t>Комсомольская</w:t>
      </w:r>
      <w:proofErr w:type="gramEnd"/>
      <w:r w:rsidRPr="00B11F6D">
        <w:rPr>
          <w:sz w:val="28"/>
          <w:szCs w:val="28"/>
        </w:rPr>
        <w:t>, дом 18А);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дом культуры «Заря» (ул. Комсомольская, дом 2);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автобусные остановки (ул. Шоссейная, дом</w:t>
      </w:r>
      <w:r w:rsidR="00F1451C">
        <w:rPr>
          <w:sz w:val="28"/>
          <w:szCs w:val="28"/>
        </w:rPr>
        <w:t xml:space="preserve"> </w:t>
      </w:r>
      <w:r w:rsidRPr="00B11F6D">
        <w:rPr>
          <w:sz w:val="28"/>
          <w:szCs w:val="28"/>
        </w:rPr>
        <w:t>1</w:t>
      </w:r>
      <w:r w:rsidR="00F1451C">
        <w:rPr>
          <w:sz w:val="28"/>
          <w:szCs w:val="28"/>
        </w:rPr>
        <w:t>,</w:t>
      </w:r>
      <w:r w:rsidRPr="00B11F6D">
        <w:rPr>
          <w:sz w:val="28"/>
          <w:szCs w:val="28"/>
        </w:rPr>
        <w:t xml:space="preserve"> </w:t>
      </w:r>
      <w:r w:rsidR="00F1451C" w:rsidRPr="00B11F6D">
        <w:rPr>
          <w:sz w:val="28"/>
          <w:szCs w:val="28"/>
        </w:rPr>
        <w:t xml:space="preserve">ул. Шоссейная, </w:t>
      </w:r>
      <w:r w:rsidRPr="00B11F6D">
        <w:rPr>
          <w:sz w:val="28"/>
          <w:szCs w:val="28"/>
        </w:rPr>
        <w:t>дом 8);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места реализации услуг в сфере торговли и общественного питания, для развлечения, досуга;</w:t>
      </w:r>
    </w:p>
    <w:p w:rsidR="00CA25F9" w:rsidRPr="00B11F6D" w:rsidRDefault="00CA25F9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промышленные предприятия и объекты, прилегающие к ним террит</w:t>
      </w:r>
      <w:r w:rsidRPr="00B11F6D">
        <w:rPr>
          <w:sz w:val="28"/>
          <w:szCs w:val="28"/>
        </w:rPr>
        <w:t>о</w:t>
      </w:r>
      <w:r w:rsidRPr="00B11F6D">
        <w:rPr>
          <w:sz w:val="28"/>
          <w:szCs w:val="28"/>
        </w:rPr>
        <w:t xml:space="preserve">рии: </w:t>
      </w:r>
      <w:proofErr w:type="gramStart"/>
      <w:r w:rsidRPr="00B11F6D">
        <w:rPr>
          <w:sz w:val="28"/>
          <w:szCs w:val="28"/>
        </w:rPr>
        <w:t>ООО «Птицефабрика «</w:t>
      </w:r>
      <w:proofErr w:type="spellStart"/>
      <w:r w:rsidRPr="00B11F6D">
        <w:rPr>
          <w:sz w:val="28"/>
          <w:szCs w:val="28"/>
        </w:rPr>
        <w:t>Комсомльская</w:t>
      </w:r>
      <w:proofErr w:type="spellEnd"/>
      <w:r w:rsidRPr="00B11F6D">
        <w:rPr>
          <w:sz w:val="28"/>
          <w:szCs w:val="28"/>
        </w:rPr>
        <w:t>» (ул. Шоссейная, 2), ООО «</w:t>
      </w:r>
      <w:proofErr w:type="spellStart"/>
      <w:r w:rsidRPr="00B11F6D">
        <w:rPr>
          <w:sz w:val="28"/>
          <w:szCs w:val="28"/>
        </w:rPr>
        <w:t>Алта</w:t>
      </w:r>
      <w:r w:rsidRPr="00B11F6D">
        <w:rPr>
          <w:sz w:val="28"/>
          <w:szCs w:val="28"/>
        </w:rPr>
        <w:t>й</w:t>
      </w:r>
      <w:r w:rsidRPr="00B11F6D">
        <w:rPr>
          <w:sz w:val="28"/>
          <w:szCs w:val="28"/>
        </w:rPr>
        <w:t>энерго</w:t>
      </w:r>
      <w:proofErr w:type="spellEnd"/>
      <w:r w:rsidRPr="00B11F6D">
        <w:rPr>
          <w:sz w:val="28"/>
          <w:szCs w:val="28"/>
        </w:rPr>
        <w:t xml:space="preserve">» (ул. Шоссейное, </w:t>
      </w:r>
      <w:r w:rsidR="00F007E6" w:rsidRPr="00B11F6D">
        <w:rPr>
          <w:sz w:val="28"/>
          <w:szCs w:val="28"/>
        </w:rPr>
        <w:t>дом3, дом 4, дом 5), АБЗ ООО «</w:t>
      </w:r>
      <w:proofErr w:type="spellStart"/>
      <w:r w:rsidR="00F007E6" w:rsidRPr="00B11F6D">
        <w:rPr>
          <w:sz w:val="28"/>
          <w:szCs w:val="28"/>
        </w:rPr>
        <w:t>Вано</w:t>
      </w:r>
      <w:proofErr w:type="spellEnd"/>
      <w:r w:rsidR="00F007E6" w:rsidRPr="00B11F6D">
        <w:rPr>
          <w:sz w:val="28"/>
          <w:szCs w:val="28"/>
        </w:rPr>
        <w:t>» (ул. Шоссе</w:t>
      </w:r>
      <w:r w:rsidR="00F007E6" w:rsidRPr="00B11F6D">
        <w:rPr>
          <w:sz w:val="28"/>
          <w:szCs w:val="28"/>
        </w:rPr>
        <w:t>й</w:t>
      </w:r>
      <w:r w:rsidR="00F007E6" w:rsidRPr="00B11F6D">
        <w:rPr>
          <w:sz w:val="28"/>
          <w:szCs w:val="28"/>
        </w:rPr>
        <w:t>ное, дом 4), нефтехранилище (ул. Промышленная, дом 1А), ООО «Диво А</w:t>
      </w:r>
      <w:r w:rsidR="00F007E6" w:rsidRPr="00B11F6D">
        <w:rPr>
          <w:sz w:val="28"/>
          <w:szCs w:val="28"/>
        </w:rPr>
        <w:t>л</w:t>
      </w:r>
      <w:r w:rsidR="00F007E6" w:rsidRPr="00B11F6D">
        <w:rPr>
          <w:sz w:val="28"/>
          <w:szCs w:val="28"/>
        </w:rPr>
        <w:t xml:space="preserve">тая» (ул. Промышленная, дом5), АЗС (ул. </w:t>
      </w:r>
      <w:proofErr w:type="spellStart"/>
      <w:r w:rsidR="00F007E6" w:rsidRPr="00B11F6D">
        <w:rPr>
          <w:sz w:val="28"/>
          <w:szCs w:val="28"/>
        </w:rPr>
        <w:t>Прмышленная</w:t>
      </w:r>
      <w:proofErr w:type="spellEnd"/>
      <w:r w:rsidR="00F007E6" w:rsidRPr="00B11F6D">
        <w:rPr>
          <w:sz w:val="28"/>
          <w:szCs w:val="28"/>
        </w:rPr>
        <w:t>, дом 4);</w:t>
      </w:r>
      <w:proofErr w:type="gramEnd"/>
    </w:p>
    <w:p w:rsidR="00F007E6" w:rsidRPr="00B11F6D" w:rsidRDefault="00F007E6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детская площадка (ул. Комсомольская).</w:t>
      </w:r>
    </w:p>
    <w:p w:rsidR="003E086D" w:rsidRPr="00B11F6D" w:rsidRDefault="003E086D" w:rsidP="0017123E">
      <w:pPr>
        <w:ind w:firstLine="709"/>
        <w:jc w:val="both"/>
        <w:rPr>
          <w:sz w:val="28"/>
          <w:szCs w:val="28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с. Павловск.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3E086D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Кафе-бар «Сова» (ул. Л. Толстого, 22) - с 20.00 часов до 07.00 часов м</w:t>
      </w:r>
      <w:r w:rsidRPr="00B11F6D">
        <w:rPr>
          <w:sz w:val="28"/>
          <w:szCs w:val="28"/>
        </w:rPr>
        <w:t>е</w:t>
      </w:r>
      <w:r w:rsidR="00BE377D" w:rsidRPr="00B11F6D">
        <w:rPr>
          <w:sz w:val="28"/>
          <w:szCs w:val="28"/>
        </w:rPr>
        <w:t>стного времени;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 xml:space="preserve">агазин «Пивной </w:t>
      </w:r>
      <w:proofErr w:type="spellStart"/>
      <w:r w:rsidR="003E086D" w:rsidRPr="00B11F6D">
        <w:rPr>
          <w:sz w:val="28"/>
          <w:szCs w:val="28"/>
        </w:rPr>
        <w:t>рядъ</w:t>
      </w:r>
      <w:proofErr w:type="spellEnd"/>
      <w:r w:rsidR="003E086D" w:rsidRPr="00B11F6D">
        <w:rPr>
          <w:sz w:val="28"/>
          <w:szCs w:val="28"/>
        </w:rPr>
        <w:t>» (ул</w:t>
      </w:r>
      <w:proofErr w:type="gramStart"/>
      <w:r w:rsidR="003E086D" w:rsidRPr="00B11F6D">
        <w:rPr>
          <w:sz w:val="28"/>
          <w:szCs w:val="28"/>
        </w:rPr>
        <w:t>.К</w:t>
      </w:r>
      <w:proofErr w:type="gramEnd"/>
      <w:r w:rsidR="003E086D" w:rsidRPr="00B11F6D">
        <w:rPr>
          <w:sz w:val="28"/>
          <w:szCs w:val="28"/>
        </w:rPr>
        <w:t>алинина, дом 77</w:t>
      </w:r>
      <w:r w:rsidR="00F007E6" w:rsidRPr="00B11F6D">
        <w:rPr>
          <w:sz w:val="28"/>
          <w:szCs w:val="28"/>
        </w:rPr>
        <w:t>);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 xml:space="preserve">агазин «Пивная лавка» (ул. </w:t>
      </w:r>
      <w:proofErr w:type="spellStart"/>
      <w:r w:rsidR="003E086D" w:rsidRPr="00B11F6D">
        <w:rPr>
          <w:sz w:val="28"/>
          <w:szCs w:val="28"/>
        </w:rPr>
        <w:t>Пожогина</w:t>
      </w:r>
      <w:proofErr w:type="spellEnd"/>
      <w:r w:rsidR="003E086D" w:rsidRPr="00B11F6D">
        <w:rPr>
          <w:sz w:val="28"/>
          <w:szCs w:val="28"/>
        </w:rPr>
        <w:t xml:space="preserve">, дом 14); 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>агазин «</w:t>
      </w:r>
      <w:proofErr w:type="spellStart"/>
      <w:r w:rsidR="003E086D" w:rsidRPr="00B11F6D">
        <w:rPr>
          <w:sz w:val="28"/>
          <w:szCs w:val="28"/>
        </w:rPr>
        <w:t>Пожарка</w:t>
      </w:r>
      <w:proofErr w:type="spellEnd"/>
      <w:r w:rsidR="003E086D" w:rsidRPr="00B11F6D">
        <w:rPr>
          <w:sz w:val="28"/>
          <w:szCs w:val="28"/>
        </w:rPr>
        <w:t xml:space="preserve">», (пер. </w:t>
      </w:r>
      <w:proofErr w:type="spellStart"/>
      <w:r w:rsidR="003E086D" w:rsidRPr="00B11F6D">
        <w:rPr>
          <w:sz w:val="28"/>
          <w:szCs w:val="28"/>
        </w:rPr>
        <w:t>Пожогина</w:t>
      </w:r>
      <w:proofErr w:type="spellEnd"/>
      <w:r w:rsidR="003E086D" w:rsidRPr="00B11F6D">
        <w:rPr>
          <w:sz w:val="28"/>
          <w:szCs w:val="28"/>
        </w:rPr>
        <w:t xml:space="preserve">, дом 27); </w:t>
      </w:r>
    </w:p>
    <w:p w:rsidR="00F007E6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086D" w:rsidRPr="00B11F6D">
        <w:rPr>
          <w:sz w:val="28"/>
          <w:szCs w:val="28"/>
        </w:rPr>
        <w:t>ивоварня «Медный великан» (ул. Пионерская, дом</w:t>
      </w:r>
      <w:proofErr w:type="gramStart"/>
      <w:r w:rsidR="003E086D" w:rsidRPr="00B11F6D">
        <w:rPr>
          <w:sz w:val="28"/>
          <w:szCs w:val="28"/>
        </w:rPr>
        <w:t>1</w:t>
      </w:r>
      <w:proofErr w:type="gramEnd"/>
      <w:r w:rsidR="003E086D" w:rsidRPr="00B11F6D">
        <w:rPr>
          <w:sz w:val="28"/>
          <w:szCs w:val="28"/>
        </w:rPr>
        <w:t xml:space="preserve">); 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E086D" w:rsidRPr="00B11F6D">
        <w:rPr>
          <w:sz w:val="28"/>
          <w:szCs w:val="28"/>
        </w:rPr>
        <w:t xml:space="preserve">афе «Фортуна» (ул. Каменский тракт, дом 2); 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>агазин «Павловская пивоварня» (ул.</w:t>
      </w:r>
      <w:r w:rsidR="004106E9">
        <w:rPr>
          <w:sz w:val="28"/>
          <w:szCs w:val="28"/>
        </w:rPr>
        <w:t xml:space="preserve"> </w:t>
      </w:r>
      <w:r w:rsidR="003E086D" w:rsidRPr="00B11F6D">
        <w:rPr>
          <w:sz w:val="28"/>
          <w:szCs w:val="28"/>
        </w:rPr>
        <w:t xml:space="preserve">Каменский тракт, дом 4); 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E086D" w:rsidRPr="00B11F6D">
        <w:rPr>
          <w:sz w:val="28"/>
          <w:szCs w:val="28"/>
        </w:rPr>
        <w:t>афе «Вираж» (ул.</w:t>
      </w:r>
      <w:r w:rsidR="004106E9">
        <w:rPr>
          <w:sz w:val="28"/>
          <w:szCs w:val="28"/>
        </w:rPr>
        <w:t xml:space="preserve"> </w:t>
      </w:r>
      <w:proofErr w:type="gramStart"/>
      <w:r w:rsidR="003E086D" w:rsidRPr="00B11F6D">
        <w:rPr>
          <w:sz w:val="28"/>
          <w:szCs w:val="28"/>
        </w:rPr>
        <w:t>Магистральная</w:t>
      </w:r>
      <w:proofErr w:type="gramEnd"/>
      <w:r w:rsidR="003E086D" w:rsidRPr="00B11F6D">
        <w:rPr>
          <w:sz w:val="28"/>
          <w:szCs w:val="28"/>
        </w:rPr>
        <w:t xml:space="preserve">, дом 1а); </w:t>
      </w:r>
    </w:p>
    <w:p w:rsidR="003E086D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 xml:space="preserve">агазин-бар «Пенные напитки» (ул. </w:t>
      </w:r>
      <w:proofErr w:type="gramStart"/>
      <w:r w:rsidR="003E086D" w:rsidRPr="00B11F6D">
        <w:rPr>
          <w:sz w:val="28"/>
          <w:szCs w:val="28"/>
        </w:rPr>
        <w:t>Заводская</w:t>
      </w:r>
      <w:proofErr w:type="gramEnd"/>
      <w:r w:rsidR="003E086D" w:rsidRPr="00B11F6D">
        <w:rPr>
          <w:sz w:val="28"/>
          <w:szCs w:val="28"/>
        </w:rPr>
        <w:t xml:space="preserve">, дом 4м); </w:t>
      </w:r>
    </w:p>
    <w:p w:rsidR="00687F43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086D" w:rsidRPr="00B11F6D">
        <w:rPr>
          <w:sz w:val="28"/>
          <w:szCs w:val="28"/>
        </w:rPr>
        <w:t>агазин «Пиво-Рыба» (ул. Ползунова, дом 6а);</w:t>
      </w:r>
      <w:r w:rsidR="00687F43" w:rsidRPr="00B11F6D">
        <w:rPr>
          <w:sz w:val="28"/>
          <w:szCs w:val="28"/>
        </w:rPr>
        <w:t xml:space="preserve"> </w:t>
      </w:r>
    </w:p>
    <w:p w:rsidR="00687F43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687F43" w:rsidRPr="00B11F6D">
        <w:rPr>
          <w:sz w:val="28"/>
          <w:szCs w:val="28"/>
        </w:rPr>
        <w:t xml:space="preserve">етские площадки (ул. Ленина, </w:t>
      </w:r>
      <w:r w:rsidR="00DF57B3" w:rsidRPr="00B11F6D">
        <w:rPr>
          <w:sz w:val="28"/>
          <w:szCs w:val="28"/>
        </w:rPr>
        <w:t xml:space="preserve">18Б, </w:t>
      </w:r>
      <w:r w:rsidR="00687F43" w:rsidRPr="00B11F6D">
        <w:rPr>
          <w:sz w:val="28"/>
          <w:szCs w:val="28"/>
        </w:rPr>
        <w:t xml:space="preserve">ул. Заводская, </w:t>
      </w:r>
      <w:r w:rsidR="00DF57B3" w:rsidRPr="00B11F6D">
        <w:rPr>
          <w:sz w:val="28"/>
          <w:szCs w:val="28"/>
        </w:rPr>
        <w:t xml:space="preserve">4, </w:t>
      </w:r>
      <w:r w:rsidR="00687F43" w:rsidRPr="00B11F6D">
        <w:rPr>
          <w:sz w:val="28"/>
          <w:szCs w:val="28"/>
        </w:rPr>
        <w:t xml:space="preserve">ул. </w:t>
      </w:r>
      <w:proofErr w:type="spellStart"/>
      <w:r w:rsidR="00687F43" w:rsidRPr="00B11F6D">
        <w:rPr>
          <w:sz w:val="28"/>
          <w:szCs w:val="28"/>
        </w:rPr>
        <w:t>Пожогина</w:t>
      </w:r>
      <w:proofErr w:type="spellEnd"/>
      <w:r w:rsidR="00687F43" w:rsidRPr="00B11F6D">
        <w:rPr>
          <w:sz w:val="28"/>
          <w:szCs w:val="28"/>
        </w:rPr>
        <w:t xml:space="preserve">, </w:t>
      </w:r>
      <w:r w:rsidR="00DF57B3" w:rsidRPr="00B11F6D">
        <w:rPr>
          <w:sz w:val="28"/>
          <w:szCs w:val="28"/>
        </w:rPr>
        <w:t xml:space="preserve">39, </w:t>
      </w:r>
      <w:r w:rsidR="00687F43" w:rsidRPr="00B11F6D">
        <w:rPr>
          <w:sz w:val="28"/>
          <w:szCs w:val="28"/>
        </w:rPr>
        <w:t xml:space="preserve">ул. Зеркальная, </w:t>
      </w:r>
      <w:r w:rsidR="00DF57B3" w:rsidRPr="00B11F6D">
        <w:rPr>
          <w:sz w:val="28"/>
          <w:szCs w:val="28"/>
        </w:rPr>
        <w:t xml:space="preserve">22Г, </w:t>
      </w:r>
      <w:r w:rsidR="00687F43" w:rsidRPr="00B11F6D">
        <w:rPr>
          <w:sz w:val="28"/>
          <w:szCs w:val="28"/>
        </w:rPr>
        <w:t xml:space="preserve">ул. </w:t>
      </w:r>
      <w:proofErr w:type="spellStart"/>
      <w:r w:rsidR="00687F43" w:rsidRPr="00B11F6D">
        <w:rPr>
          <w:sz w:val="28"/>
          <w:szCs w:val="28"/>
        </w:rPr>
        <w:t>Колядо</w:t>
      </w:r>
      <w:proofErr w:type="spellEnd"/>
      <w:r w:rsidR="00687F43" w:rsidRPr="00B11F6D">
        <w:rPr>
          <w:sz w:val="28"/>
          <w:szCs w:val="28"/>
        </w:rPr>
        <w:t>,</w:t>
      </w:r>
      <w:r w:rsidR="00DF57B3" w:rsidRPr="00B11F6D">
        <w:rPr>
          <w:sz w:val="28"/>
          <w:szCs w:val="28"/>
        </w:rPr>
        <w:t xml:space="preserve"> 17,</w:t>
      </w:r>
      <w:r w:rsidR="00687F43" w:rsidRPr="00B11F6D">
        <w:rPr>
          <w:sz w:val="28"/>
          <w:szCs w:val="28"/>
        </w:rPr>
        <w:t xml:space="preserve"> ул. </w:t>
      </w:r>
      <w:proofErr w:type="spellStart"/>
      <w:r w:rsidR="00687F43" w:rsidRPr="00B11F6D">
        <w:rPr>
          <w:sz w:val="28"/>
          <w:szCs w:val="28"/>
        </w:rPr>
        <w:t>С</w:t>
      </w:r>
      <w:r w:rsidR="00DF57B3" w:rsidRPr="00B11F6D">
        <w:rPr>
          <w:sz w:val="28"/>
          <w:szCs w:val="28"/>
        </w:rPr>
        <w:t>вирина</w:t>
      </w:r>
      <w:proofErr w:type="spellEnd"/>
      <w:r w:rsidR="00DF57B3" w:rsidRPr="00B11F6D">
        <w:rPr>
          <w:sz w:val="28"/>
          <w:szCs w:val="28"/>
        </w:rPr>
        <w:t>, 10</w:t>
      </w:r>
      <w:r w:rsidR="00687F43" w:rsidRPr="00B11F6D">
        <w:rPr>
          <w:sz w:val="28"/>
          <w:szCs w:val="28"/>
        </w:rPr>
        <w:t>, ул. Вельдяйкина,</w:t>
      </w:r>
      <w:r w:rsidR="00DF57B3" w:rsidRPr="00B11F6D">
        <w:rPr>
          <w:sz w:val="28"/>
          <w:szCs w:val="28"/>
        </w:rPr>
        <w:t>40,</w:t>
      </w:r>
      <w:r w:rsidR="00687F43" w:rsidRPr="00B11F6D">
        <w:rPr>
          <w:sz w:val="28"/>
          <w:szCs w:val="28"/>
        </w:rPr>
        <w:t xml:space="preserve"> ул. Мелиораторов</w:t>
      </w:r>
      <w:r w:rsidR="00DF57B3" w:rsidRPr="00B11F6D">
        <w:rPr>
          <w:sz w:val="28"/>
          <w:szCs w:val="28"/>
        </w:rPr>
        <w:t>, 13Е, ул. Центральная, 54В</w:t>
      </w:r>
      <w:r w:rsidR="00687F43" w:rsidRPr="00B11F6D">
        <w:rPr>
          <w:sz w:val="28"/>
          <w:szCs w:val="28"/>
        </w:rPr>
        <w:t>);</w:t>
      </w:r>
      <w:proofErr w:type="gramEnd"/>
    </w:p>
    <w:p w:rsidR="00934026" w:rsidRPr="00B11F6D" w:rsidRDefault="00261015" w:rsidP="003C7F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4026" w:rsidRPr="00B11F6D">
        <w:rPr>
          <w:sz w:val="28"/>
          <w:szCs w:val="28"/>
        </w:rPr>
        <w:t>тадион «Юность» (ул. Каменский тракт, 4А);</w:t>
      </w:r>
    </w:p>
    <w:p w:rsidR="003E086D" w:rsidRPr="00B11F6D" w:rsidRDefault="00687F43" w:rsidP="003C7F3C">
      <w:pPr>
        <w:pStyle w:val="a3"/>
        <w:ind w:left="0" w:firstLine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>Улицы, переулки, подъезды многоквартирных домов;</w:t>
      </w:r>
    </w:p>
    <w:p w:rsidR="00BE377D" w:rsidRPr="00B11F6D" w:rsidRDefault="00261015" w:rsidP="003C7F3C">
      <w:pPr>
        <w:pStyle w:val="a3"/>
        <w:tabs>
          <w:tab w:val="left" w:pos="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377D" w:rsidRPr="00B11F6D">
        <w:rPr>
          <w:sz w:val="28"/>
          <w:szCs w:val="28"/>
        </w:rPr>
        <w:t>одоемы (река «</w:t>
      </w:r>
      <w:proofErr w:type="spellStart"/>
      <w:r w:rsidR="00BE377D" w:rsidRPr="00B11F6D">
        <w:rPr>
          <w:sz w:val="28"/>
          <w:szCs w:val="28"/>
        </w:rPr>
        <w:t>Касмала</w:t>
      </w:r>
      <w:proofErr w:type="spellEnd"/>
      <w:r w:rsidR="00BE377D" w:rsidRPr="00B11F6D">
        <w:rPr>
          <w:sz w:val="28"/>
          <w:szCs w:val="28"/>
        </w:rPr>
        <w:t>», Павловский пруд)</w:t>
      </w:r>
      <w:r w:rsidR="00687F43" w:rsidRPr="00B11F6D">
        <w:rPr>
          <w:sz w:val="28"/>
          <w:szCs w:val="28"/>
        </w:rPr>
        <w:t>, берега водоемов</w:t>
      </w:r>
      <w:r w:rsidR="00934026" w:rsidRPr="00B11F6D">
        <w:rPr>
          <w:sz w:val="28"/>
          <w:szCs w:val="28"/>
        </w:rPr>
        <w:t>;</w:t>
      </w:r>
    </w:p>
    <w:p w:rsidR="00934026" w:rsidRPr="00B11F6D" w:rsidRDefault="00261015" w:rsidP="003C7F3C">
      <w:pPr>
        <w:pStyle w:val="a3"/>
        <w:tabs>
          <w:tab w:val="left" w:pos="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34026" w:rsidRPr="00B11F6D">
        <w:rPr>
          <w:sz w:val="28"/>
          <w:szCs w:val="28"/>
        </w:rPr>
        <w:t>ладбище.</w:t>
      </w:r>
    </w:p>
    <w:p w:rsidR="00687F43" w:rsidRPr="00B11F6D" w:rsidRDefault="00934026" w:rsidP="0017123E">
      <w:pPr>
        <w:tabs>
          <w:tab w:val="left" w:pos="600"/>
        </w:tabs>
        <w:ind w:firstLine="709"/>
        <w:jc w:val="both"/>
        <w:rPr>
          <w:szCs w:val="28"/>
        </w:rPr>
      </w:pPr>
      <w:r w:rsidRPr="00B11F6D">
        <w:rPr>
          <w:sz w:val="28"/>
          <w:szCs w:val="28"/>
        </w:rPr>
        <w:t xml:space="preserve">2. </w:t>
      </w:r>
      <w:r w:rsidR="00687F43" w:rsidRPr="00B11F6D">
        <w:rPr>
          <w:sz w:val="28"/>
          <w:szCs w:val="28"/>
        </w:rPr>
        <w:t>Нежилые (заброшенные) дома;</w:t>
      </w:r>
    </w:p>
    <w:p w:rsidR="003E086D" w:rsidRPr="00B11F6D" w:rsidRDefault="00934026" w:rsidP="0017123E">
      <w:pPr>
        <w:ind w:firstLine="709"/>
        <w:jc w:val="both"/>
        <w:rPr>
          <w:szCs w:val="28"/>
        </w:rPr>
      </w:pPr>
      <w:r w:rsidRPr="00B11F6D">
        <w:rPr>
          <w:sz w:val="28"/>
          <w:szCs w:val="28"/>
        </w:rPr>
        <w:t xml:space="preserve">3. </w:t>
      </w:r>
      <w:r w:rsidR="003E086D" w:rsidRPr="00B11F6D">
        <w:rPr>
          <w:sz w:val="28"/>
          <w:szCs w:val="28"/>
        </w:rPr>
        <w:t>Неэксплуатируемое сооружение здания хлебозавода (ул. Калинина, дом 2);</w:t>
      </w:r>
    </w:p>
    <w:p w:rsidR="00BE377D" w:rsidRPr="00B11F6D" w:rsidRDefault="00934026" w:rsidP="0017123E">
      <w:pPr>
        <w:tabs>
          <w:tab w:val="left" w:pos="120"/>
        </w:tabs>
        <w:ind w:firstLine="709"/>
        <w:jc w:val="both"/>
        <w:rPr>
          <w:szCs w:val="28"/>
        </w:rPr>
      </w:pPr>
      <w:r w:rsidRPr="00B11F6D">
        <w:rPr>
          <w:sz w:val="28"/>
          <w:szCs w:val="28"/>
        </w:rPr>
        <w:t xml:space="preserve">4. </w:t>
      </w:r>
      <w:r w:rsidR="00BE377D" w:rsidRPr="00B11F6D">
        <w:rPr>
          <w:sz w:val="28"/>
          <w:szCs w:val="28"/>
        </w:rPr>
        <w:t xml:space="preserve">Неэксплуатируемое сооружение бывшего здания художественной мастерской (ул. </w:t>
      </w:r>
      <w:proofErr w:type="gramStart"/>
      <w:r w:rsidR="00BE377D" w:rsidRPr="00B11F6D">
        <w:rPr>
          <w:sz w:val="28"/>
          <w:szCs w:val="28"/>
        </w:rPr>
        <w:t>Пионерская</w:t>
      </w:r>
      <w:proofErr w:type="gramEnd"/>
      <w:r w:rsidR="00BE377D" w:rsidRPr="00B11F6D">
        <w:rPr>
          <w:sz w:val="28"/>
          <w:szCs w:val="28"/>
        </w:rPr>
        <w:t>, дом 2и);</w:t>
      </w:r>
    </w:p>
    <w:p w:rsidR="00BE377D" w:rsidRPr="00B11F6D" w:rsidRDefault="00934026" w:rsidP="0017123E">
      <w:pPr>
        <w:tabs>
          <w:tab w:val="left" w:pos="120"/>
        </w:tabs>
        <w:ind w:firstLine="709"/>
        <w:jc w:val="both"/>
        <w:rPr>
          <w:szCs w:val="28"/>
        </w:rPr>
      </w:pPr>
      <w:r w:rsidRPr="00B11F6D">
        <w:rPr>
          <w:sz w:val="28"/>
          <w:szCs w:val="28"/>
        </w:rPr>
        <w:t xml:space="preserve">5. </w:t>
      </w:r>
      <w:r w:rsidR="00BE377D" w:rsidRPr="00B11F6D">
        <w:rPr>
          <w:sz w:val="28"/>
          <w:szCs w:val="28"/>
        </w:rPr>
        <w:t>Сауна «Океан» (ул. Заводская, дом 12а) – без сопровождения зако</w:t>
      </w:r>
      <w:r w:rsidR="00BE377D" w:rsidRPr="00B11F6D">
        <w:rPr>
          <w:sz w:val="28"/>
          <w:szCs w:val="28"/>
        </w:rPr>
        <w:t>н</w:t>
      </w:r>
      <w:r w:rsidR="00BE377D" w:rsidRPr="00B11F6D">
        <w:rPr>
          <w:sz w:val="28"/>
          <w:szCs w:val="28"/>
        </w:rPr>
        <w:t>ного представителя, или лица его заменяющего;</w:t>
      </w:r>
    </w:p>
    <w:p w:rsidR="00E827E5" w:rsidRPr="00B11F6D" w:rsidRDefault="00E827E5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п. </w:t>
      </w:r>
      <w:proofErr w:type="spellStart"/>
      <w:r w:rsidRPr="00B11F6D">
        <w:rPr>
          <w:b/>
          <w:sz w:val="28"/>
          <w:szCs w:val="28"/>
          <w:u w:val="single"/>
        </w:rPr>
        <w:t>Прутской</w:t>
      </w:r>
      <w:proofErr w:type="spellEnd"/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F007E6" w:rsidP="003C7F3C">
      <w:pPr>
        <w:pStyle w:val="a3"/>
        <w:ind w:left="709"/>
        <w:jc w:val="both"/>
        <w:rPr>
          <w:sz w:val="28"/>
          <w:szCs w:val="28"/>
        </w:rPr>
      </w:pPr>
      <w:r w:rsidRPr="00B11F6D">
        <w:rPr>
          <w:sz w:val="28"/>
          <w:szCs w:val="28"/>
        </w:rPr>
        <w:t xml:space="preserve">спортивно-игровая площадка (ул. </w:t>
      </w:r>
      <w:r w:rsidR="004106E9">
        <w:rPr>
          <w:sz w:val="28"/>
          <w:szCs w:val="28"/>
        </w:rPr>
        <w:t>Ш</w:t>
      </w:r>
      <w:r w:rsidRPr="00B11F6D">
        <w:rPr>
          <w:sz w:val="28"/>
          <w:szCs w:val="28"/>
        </w:rPr>
        <w:t>кольная, 2Б).</w:t>
      </w:r>
    </w:p>
    <w:p w:rsidR="003E086D" w:rsidRPr="00B11F6D" w:rsidRDefault="003E086D" w:rsidP="0017123E">
      <w:pPr>
        <w:ind w:firstLine="709"/>
        <w:jc w:val="both"/>
        <w:rPr>
          <w:sz w:val="28"/>
          <w:szCs w:val="28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с. </w:t>
      </w:r>
      <w:proofErr w:type="spellStart"/>
      <w:r w:rsidRPr="00B11F6D">
        <w:rPr>
          <w:b/>
          <w:sz w:val="28"/>
          <w:szCs w:val="28"/>
          <w:u w:val="single"/>
        </w:rPr>
        <w:t>Рогозиха</w:t>
      </w:r>
      <w:proofErr w:type="spellEnd"/>
      <w:r w:rsidRPr="00B11F6D">
        <w:rPr>
          <w:b/>
          <w:sz w:val="28"/>
          <w:szCs w:val="28"/>
          <w:u w:val="single"/>
        </w:rPr>
        <w:t>.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F007E6" w:rsidRPr="00B11F6D" w:rsidRDefault="00F007E6" w:rsidP="003C7F3C">
      <w:pPr>
        <w:pStyle w:val="a3"/>
        <w:ind w:left="709"/>
        <w:jc w:val="both"/>
        <w:rPr>
          <w:sz w:val="28"/>
        </w:rPr>
      </w:pPr>
      <w:r w:rsidRPr="00B11F6D">
        <w:rPr>
          <w:sz w:val="28"/>
        </w:rPr>
        <w:t>улицы, переулки;</w:t>
      </w:r>
    </w:p>
    <w:p w:rsidR="00F007E6" w:rsidRPr="00B11F6D" w:rsidRDefault="004106E9" w:rsidP="003C7F3C">
      <w:pPr>
        <w:pStyle w:val="a3"/>
        <w:ind w:left="709"/>
        <w:jc w:val="both"/>
        <w:rPr>
          <w:sz w:val="28"/>
        </w:rPr>
      </w:pPr>
      <w:r>
        <w:rPr>
          <w:sz w:val="28"/>
        </w:rPr>
        <w:t>о</w:t>
      </w:r>
      <w:r w:rsidR="00F007E6" w:rsidRPr="00B11F6D">
        <w:rPr>
          <w:sz w:val="28"/>
        </w:rPr>
        <w:t>становки общественного транспорта;</w:t>
      </w:r>
    </w:p>
    <w:p w:rsidR="00F007E6" w:rsidRPr="00B11F6D" w:rsidRDefault="004106E9" w:rsidP="003C7F3C">
      <w:pPr>
        <w:pStyle w:val="a3"/>
        <w:ind w:left="709"/>
        <w:jc w:val="both"/>
        <w:rPr>
          <w:sz w:val="28"/>
        </w:rPr>
      </w:pPr>
      <w:r>
        <w:rPr>
          <w:sz w:val="28"/>
        </w:rPr>
        <w:t>с</w:t>
      </w:r>
      <w:r w:rsidR="00F007E6" w:rsidRPr="00B11F6D">
        <w:rPr>
          <w:sz w:val="28"/>
        </w:rPr>
        <w:t>ельский клуб (ул. Ленина, дом5);</w:t>
      </w:r>
    </w:p>
    <w:p w:rsidR="00F007E6" w:rsidRPr="00B11F6D" w:rsidRDefault="004106E9" w:rsidP="003C7F3C">
      <w:pPr>
        <w:pStyle w:val="a3"/>
        <w:ind w:left="709"/>
        <w:jc w:val="both"/>
        <w:rPr>
          <w:sz w:val="28"/>
        </w:rPr>
      </w:pPr>
      <w:r>
        <w:rPr>
          <w:sz w:val="28"/>
        </w:rPr>
        <w:t>д</w:t>
      </w:r>
      <w:r w:rsidR="00F007E6" w:rsidRPr="00B11F6D">
        <w:rPr>
          <w:sz w:val="28"/>
        </w:rPr>
        <w:t>етская игровая площадка (ул. Школьная, дом 3А);</w:t>
      </w:r>
    </w:p>
    <w:p w:rsidR="00F007E6" w:rsidRPr="00B11F6D" w:rsidRDefault="00F007E6" w:rsidP="003C7F3C">
      <w:pPr>
        <w:pStyle w:val="a3"/>
        <w:ind w:left="709"/>
        <w:jc w:val="both"/>
        <w:rPr>
          <w:sz w:val="28"/>
        </w:rPr>
      </w:pPr>
      <w:r w:rsidRPr="00B11F6D">
        <w:rPr>
          <w:sz w:val="28"/>
        </w:rPr>
        <w:t>водоемы, их берега, мосты.</w:t>
      </w:r>
    </w:p>
    <w:p w:rsidR="003E086D" w:rsidRPr="00B11F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п. Сибирские Огни.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D64AD3" w:rsidRPr="00B11F6D" w:rsidRDefault="004106E9" w:rsidP="004106E9">
      <w:pPr>
        <w:pStyle w:val="a3"/>
        <w:ind w:left="709"/>
        <w:jc w:val="both"/>
        <w:rPr>
          <w:b/>
          <w:sz w:val="28"/>
          <w:szCs w:val="28"/>
          <w:u w:val="single"/>
        </w:rPr>
      </w:pPr>
      <w:r>
        <w:rPr>
          <w:sz w:val="28"/>
        </w:rPr>
        <w:t>1. </w:t>
      </w:r>
      <w:r w:rsidR="00D64AD3" w:rsidRPr="00B11F6D">
        <w:rPr>
          <w:sz w:val="28"/>
        </w:rPr>
        <w:t>Общественные места – места общего пользования</w:t>
      </w:r>
      <w:r w:rsidR="00D64AD3" w:rsidRPr="00B11F6D">
        <w:rPr>
          <w:b/>
          <w:sz w:val="28"/>
          <w:szCs w:val="28"/>
          <w:u w:val="single"/>
        </w:rPr>
        <w:t xml:space="preserve"> </w:t>
      </w:r>
    </w:p>
    <w:p w:rsidR="003C7F3C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proofErr w:type="gramStart"/>
      <w:r w:rsidRPr="00B11F6D">
        <w:rPr>
          <w:b/>
          <w:sz w:val="28"/>
          <w:szCs w:val="28"/>
          <w:u w:val="single"/>
        </w:rPr>
        <w:t>с</w:t>
      </w:r>
      <w:proofErr w:type="gramEnd"/>
      <w:r w:rsidRPr="00B11F6D">
        <w:rPr>
          <w:b/>
          <w:sz w:val="28"/>
          <w:szCs w:val="28"/>
          <w:u w:val="single"/>
        </w:rPr>
        <w:t>. Жуковка.</w:t>
      </w:r>
    </w:p>
    <w:p w:rsidR="003C7F3C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D64AD3" w:rsidRPr="00B11F6D" w:rsidRDefault="004106E9" w:rsidP="004106E9">
      <w:pPr>
        <w:pStyle w:val="a3"/>
        <w:ind w:left="709"/>
        <w:jc w:val="both"/>
        <w:rPr>
          <w:b/>
          <w:sz w:val="28"/>
          <w:szCs w:val="28"/>
          <w:u w:val="single"/>
        </w:rPr>
      </w:pPr>
      <w:r>
        <w:rPr>
          <w:sz w:val="28"/>
        </w:rPr>
        <w:t>1. </w:t>
      </w:r>
      <w:r w:rsidR="00D64AD3" w:rsidRPr="00B11F6D">
        <w:rPr>
          <w:sz w:val="28"/>
        </w:rPr>
        <w:t>Общественные места – места общего пользования</w:t>
      </w:r>
      <w:r w:rsidR="00D64AD3" w:rsidRPr="00B11F6D">
        <w:rPr>
          <w:b/>
          <w:sz w:val="28"/>
          <w:szCs w:val="28"/>
          <w:u w:val="single"/>
        </w:rPr>
        <w:t xml:space="preserve"> </w:t>
      </w:r>
    </w:p>
    <w:p w:rsidR="003C7F3C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>п. Красный Май</w:t>
      </w:r>
    </w:p>
    <w:p w:rsidR="003C7F3C" w:rsidRPr="00B11F6D" w:rsidRDefault="003C7F3C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4106E9" w:rsidP="004106E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</w:rPr>
        <w:t>1. </w:t>
      </w:r>
      <w:r w:rsidR="00D64AD3" w:rsidRPr="00B11F6D">
        <w:rPr>
          <w:sz w:val="28"/>
        </w:rPr>
        <w:t>Общественные места – места общего пользования</w:t>
      </w:r>
    </w:p>
    <w:p w:rsidR="00D64AD3" w:rsidRPr="00B11F6D" w:rsidRDefault="00D64AD3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Default="003E086D" w:rsidP="0017123E">
      <w:pPr>
        <w:ind w:firstLine="709"/>
        <w:jc w:val="center"/>
        <w:rPr>
          <w:b/>
          <w:sz w:val="28"/>
          <w:szCs w:val="28"/>
          <w:u w:val="single"/>
        </w:rPr>
      </w:pPr>
      <w:r w:rsidRPr="00B11F6D">
        <w:rPr>
          <w:b/>
          <w:sz w:val="28"/>
          <w:szCs w:val="28"/>
          <w:u w:val="single"/>
        </w:rPr>
        <w:t xml:space="preserve">с. </w:t>
      </w:r>
      <w:proofErr w:type="spellStart"/>
      <w:r w:rsidRPr="00B11F6D">
        <w:rPr>
          <w:b/>
          <w:sz w:val="28"/>
          <w:szCs w:val="28"/>
          <w:u w:val="single"/>
        </w:rPr>
        <w:t>Черемное</w:t>
      </w:r>
      <w:proofErr w:type="spellEnd"/>
    </w:p>
    <w:p w:rsidR="00A21630" w:rsidRPr="00B11F6D" w:rsidRDefault="00A21630" w:rsidP="0017123E">
      <w:pPr>
        <w:ind w:firstLine="709"/>
        <w:jc w:val="center"/>
        <w:rPr>
          <w:b/>
          <w:sz w:val="28"/>
          <w:szCs w:val="28"/>
          <w:u w:val="single"/>
        </w:rPr>
      </w:pPr>
    </w:p>
    <w:p w:rsidR="003E086D" w:rsidRPr="00B11F6D" w:rsidRDefault="00934026" w:rsidP="0017123E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1. </w:t>
      </w:r>
      <w:r w:rsidR="003E086D" w:rsidRPr="00B11F6D">
        <w:rPr>
          <w:sz w:val="28"/>
        </w:rPr>
        <w:t>Общественные места – места общего пользования, в том числе: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lastRenderedPageBreak/>
        <w:t>улицы, переулки, площади, территории застройки коллективных гар</w:t>
      </w:r>
      <w:r w:rsidRPr="00B11F6D">
        <w:rPr>
          <w:sz w:val="28"/>
        </w:rPr>
        <w:t>а</w:t>
      </w:r>
      <w:r w:rsidRPr="00B11F6D">
        <w:rPr>
          <w:sz w:val="28"/>
        </w:rPr>
        <w:t xml:space="preserve">жей 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транспортные средства общего пользования; 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места общего пользования в жилых домах – межквартирные лестни</w:t>
      </w:r>
      <w:r w:rsidRPr="00B11F6D">
        <w:rPr>
          <w:sz w:val="28"/>
        </w:rPr>
        <w:t>ч</w:t>
      </w:r>
      <w:r w:rsidRPr="00B11F6D">
        <w:rPr>
          <w:sz w:val="28"/>
        </w:rPr>
        <w:t>ные площадки, лестницы, коридоры;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железнодорожный вокзал (ул. Привокзальная, 1) и территория, прил</w:t>
      </w:r>
      <w:r w:rsidRPr="00B11F6D">
        <w:rPr>
          <w:sz w:val="28"/>
        </w:rPr>
        <w:t>е</w:t>
      </w:r>
      <w:r w:rsidRPr="00B11F6D">
        <w:rPr>
          <w:sz w:val="28"/>
        </w:rPr>
        <w:t>гающая к нему, полоса отвода железной дороги;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территории административных зданий и прилегающие к ним террит</w:t>
      </w:r>
      <w:r w:rsidRPr="00B11F6D">
        <w:rPr>
          <w:sz w:val="28"/>
        </w:rPr>
        <w:t>о</w:t>
      </w:r>
      <w:r w:rsidRPr="00B11F6D">
        <w:rPr>
          <w:sz w:val="28"/>
        </w:rPr>
        <w:t>рии;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участковая больн</w:t>
      </w:r>
      <w:r w:rsidR="004106E9">
        <w:rPr>
          <w:sz w:val="28"/>
        </w:rPr>
        <w:t xml:space="preserve">ица (пер. </w:t>
      </w:r>
      <w:proofErr w:type="gramStart"/>
      <w:r w:rsidR="004106E9">
        <w:rPr>
          <w:sz w:val="28"/>
        </w:rPr>
        <w:t>Станционный</w:t>
      </w:r>
      <w:proofErr w:type="gramEnd"/>
      <w:r w:rsidR="004106E9">
        <w:rPr>
          <w:sz w:val="28"/>
        </w:rPr>
        <w:t>,</w:t>
      </w:r>
      <w:r w:rsidRPr="00B11F6D">
        <w:rPr>
          <w:sz w:val="28"/>
        </w:rPr>
        <w:t xml:space="preserve"> 5) и прилегающая к ней те</w:t>
      </w:r>
      <w:r w:rsidRPr="00B11F6D">
        <w:rPr>
          <w:sz w:val="28"/>
        </w:rPr>
        <w:t>р</w:t>
      </w:r>
      <w:r w:rsidRPr="00B11F6D">
        <w:rPr>
          <w:sz w:val="28"/>
        </w:rPr>
        <w:t xml:space="preserve">ритория; 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территории образовательных и дошкольных учреждений: МБОУ «С</w:t>
      </w:r>
      <w:r w:rsidRPr="00B11F6D">
        <w:rPr>
          <w:sz w:val="28"/>
        </w:rPr>
        <w:t>а</w:t>
      </w:r>
      <w:r w:rsidRPr="00B11F6D">
        <w:rPr>
          <w:sz w:val="28"/>
        </w:rPr>
        <w:t>харозаводская средняя общеобразовательная школа» (ул. Юбилейная, 18); МБОУ «Первомайская средняя общеобразовательная школа» (ул. Школьная, № 2,</w:t>
      </w:r>
      <w:r w:rsidR="004106E9">
        <w:rPr>
          <w:sz w:val="28"/>
        </w:rPr>
        <w:t xml:space="preserve"> №</w:t>
      </w:r>
      <w:r w:rsidRPr="00B11F6D">
        <w:rPr>
          <w:sz w:val="28"/>
        </w:rPr>
        <w:t xml:space="preserve"> 4); школьные стадионы соответственно; МБДОУ «Детский сад «</w:t>
      </w:r>
      <w:proofErr w:type="spellStart"/>
      <w:r w:rsidRPr="00B11F6D">
        <w:rPr>
          <w:sz w:val="28"/>
        </w:rPr>
        <w:t>Ч</w:t>
      </w:r>
      <w:r w:rsidRPr="00B11F6D">
        <w:rPr>
          <w:sz w:val="28"/>
        </w:rPr>
        <w:t>е</w:t>
      </w:r>
      <w:r w:rsidRPr="00B11F6D">
        <w:rPr>
          <w:sz w:val="28"/>
        </w:rPr>
        <w:t>бурашка</w:t>
      </w:r>
      <w:proofErr w:type="spellEnd"/>
      <w:r w:rsidRPr="00B11F6D">
        <w:rPr>
          <w:sz w:val="28"/>
        </w:rPr>
        <w:t>» (ул. Ленина, 5);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территории, прилегающие к жилым домам, в том числе детские пл</w:t>
      </w:r>
      <w:r w:rsidRPr="00B11F6D">
        <w:rPr>
          <w:sz w:val="28"/>
        </w:rPr>
        <w:t>о</w:t>
      </w:r>
      <w:r w:rsidRPr="00B11F6D">
        <w:rPr>
          <w:sz w:val="28"/>
        </w:rPr>
        <w:t>щадки, спортивные сооружения;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proofErr w:type="gramStart"/>
      <w:r w:rsidRPr="00B11F6D">
        <w:rPr>
          <w:sz w:val="28"/>
        </w:rPr>
        <w:t>места для развлечений и досуга – Дом культуры (ул. Ленина, 9) и те</w:t>
      </w:r>
      <w:r w:rsidRPr="00B11F6D">
        <w:rPr>
          <w:sz w:val="28"/>
        </w:rPr>
        <w:t>р</w:t>
      </w:r>
      <w:r w:rsidRPr="00B11F6D">
        <w:rPr>
          <w:sz w:val="28"/>
        </w:rPr>
        <w:t>ритория, прилегающая к нему; парк (пер. Станционный, 3е)</w:t>
      </w:r>
      <w:r w:rsidR="004106E9">
        <w:rPr>
          <w:sz w:val="28"/>
        </w:rPr>
        <w:t>;</w:t>
      </w:r>
      <w:proofErr w:type="gramEnd"/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места реализации услуг в сфере торговли (ул. Юбилейная, 12; </w:t>
      </w:r>
      <w:r w:rsidR="004106E9">
        <w:rPr>
          <w:sz w:val="28"/>
        </w:rPr>
        <w:br/>
      </w:r>
      <w:r w:rsidRPr="00B11F6D">
        <w:rPr>
          <w:sz w:val="28"/>
        </w:rPr>
        <w:t>ул. Нагорная, 1в) и общественного питания;</w:t>
      </w:r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>промышленные предприятия и объекты и прилегающие к ним террит</w:t>
      </w:r>
      <w:r w:rsidRPr="00B11F6D">
        <w:rPr>
          <w:sz w:val="28"/>
        </w:rPr>
        <w:t>о</w:t>
      </w:r>
      <w:r w:rsidRPr="00B11F6D">
        <w:rPr>
          <w:sz w:val="28"/>
        </w:rPr>
        <w:t xml:space="preserve">рии: </w:t>
      </w:r>
      <w:proofErr w:type="gramStart"/>
      <w:r w:rsidRPr="00B11F6D">
        <w:rPr>
          <w:sz w:val="28"/>
        </w:rPr>
        <w:t>ОАО «</w:t>
      </w:r>
      <w:proofErr w:type="spellStart"/>
      <w:r w:rsidRPr="00B11F6D">
        <w:rPr>
          <w:sz w:val="28"/>
        </w:rPr>
        <w:t>Черемновский</w:t>
      </w:r>
      <w:proofErr w:type="spellEnd"/>
      <w:r w:rsidRPr="00B11F6D">
        <w:rPr>
          <w:sz w:val="28"/>
        </w:rPr>
        <w:t xml:space="preserve"> сахарный завод»; АЗС; территория семенного з</w:t>
      </w:r>
      <w:r w:rsidRPr="00B11F6D">
        <w:rPr>
          <w:sz w:val="28"/>
        </w:rPr>
        <w:t>а</w:t>
      </w:r>
      <w:r w:rsidRPr="00B11F6D">
        <w:rPr>
          <w:sz w:val="28"/>
        </w:rPr>
        <w:t>вода по ул. Заводской, 1; объекты ООО «</w:t>
      </w:r>
      <w:proofErr w:type="spellStart"/>
      <w:r w:rsidRPr="00B11F6D">
        <w:rPr>
          <w:sz w:val="28"/>
        </w:rPr>
        <w:t>Черемновские</w:t>
      </w:r>
      <w:proofErr w:type="spellEnd"/>
      <w:r w:rsidRPr="00B11F6D">
        <w:rPr>
          <w:sz w:val="28"/>
        </w:rPr>
        <w:t xml:space="preserve"> коммунальные си</w:t>
      </w:r>
      <w:r w:rsidRPr="00B11F6D">
        <w:rPr>
          <w:sz w:val="28"/>
        </w:rPr>
        <w:t>с</w:t>
      </w:r>
      <w:r w:rsidRPr="00B11F6D">
        <w:rPr>
          <w:sz w:val="28"/>
        </w:rPr>
        <w:t>темы» (ул. Октябрьская, 1а, Воронина, 42), ООО «Агрофирма «</w:t>
      </w:r>
      <w:proofErr w:type="spellStart"/>
      <w:r w:rsidRPr="00B11F6D">
        <w:rPr>
          <w:sz w:val="28"/>
        </w:rPr>
        <w:t>Черемно</w:t>
      </w:r>
      <w:r w:rsidRPr="00B11F6D">
        <w:rPr>
          <w:sz w:val="28"/>
        </w:rPr>
        <w:t>в</w:t>
      </w:r>
      <w:r w:rsidRPr="00B11F6D">
        <w:rPr>
          <w:sz w:val="28"/>
        </w:rPr>
        <w:t>ская</w:t>
      </w:r>
      <w:proofErr w:type="spellEnd"/>
      <w:r w:rsidRPr="00B11F6D">
        <w:rPr>
          <w:sz w:val="28"/>
        </w:rPr>
        <w:t>» по ул. Фабричная, ООО «</w:t>
      </w:r>
      <w:proofErr w:type="spellStart"/>
      <w:r w:rsidRPr="00B11F6D">
        <w:rPr>
          <w:sz w:val="28"/>
        </w:rPr>
        <w:t>СибДорСельМаш</w:t>
      </w:r>
      <w:proofErr w:type="spellEnd"/>
      <w:r w:rsidRPr="00B11F6D">
        <w:rPr>
          <w:sz w:val="28"/>
        </w:rPr>
        <w:t>» ул. Заводская, 3;</w:t>
      </w:r>
      <w:proofErr w:type="gramEnd"/>
    </w:p>
    <w:p w:rsidR="003E086D" w:rsidRPr="00B11F6D" w:rsidRDefault="003E086D" w:rsidP="003C7F3C">
      <w:pPr>
        <w:ind w:firstLine="709"/>
        <w:jc w:val="both"/>
        <w:rPr>
          <w:sz w:val="28"/>
        </w:rPr>
      </w:pPr>
      <w:r w:rsidRPr="00B11F6D">
        <w:rPr>
          <w:sz w:val="28"/>
        </w:rPr>
        <w:t xml:space="preserve">территории объектов культурного наследия: </w:t>
      </w:r>
      <w:proofErr w:type="gramStart"/>
      <w:r w:rsidRPr="00B11F6D">
        <w:rPr>
          <w:sz w:val="28"/>
        </w:rPr>
        <w:t>"Памятник воинам, п</w:t>
      </w:r>
      <w:r w:rsidRPr="00B11F6D">
        <w:rPr>
          <w:sz w:val="28"/>
        </w:rPr>
        <w:t>о</w:t>
      </w:r>
      <w:r w:rsidRPr="00B11F6D">
        <w:rPr>
          <w:sz w:val="28"/>
        </w:rPr>
        <w:t>гибшим в годы Великой Отечественной войны (1941-1945 гг.)"</w:t>
      </w:r>
      <w:r w:rsidR="004106E9">
        <w:rPr>
          <w:sz w:val="28"/>
        </w:rPr>
        <w:t>,</w:t>
      </w:r>
      <w:r w:rsidRPr="00B11F6D">
        <w:rPr>
          <w:sz w:val="28"/>
        </w:rPr>
        <w:t xml:space="preserve"> ул. Юбиле</w:t>
      </w:r>
      <w:r w:rsidRPr="00B11F6D">
        <w:rPr>
          <w:sz w:val="28"/>
        </w:rPr>
        <w:t>й</w:t>
      </w:r>
      <w:r w:rsidRPr="00B11F6D">
        <w:rPr>
          <w:sz w:val="28"/>
        </w:rPr>
        <w:t>ная, 11а; "Мемориальный комплекс воинам, погибшим в годы Великой От</w:t>
      </w:r>
      <w:r w:rsidRPr="00B11F6D">
        <w:rPr>
          <w:sz w:val="28"/>
        </w:rPr>
        <w:t>е</w:t>
      </w:r>
      <w:r w:rsidRPr="00B11F6D">
        <w:rPr>
          <w:sz w:val="28"/>
        </w:rPr>
        <w:t>чественной войны (1941-1945 гг.)"</w:t>
      </w:r>
      <w:r w:rsidR="004106E9">
        <w:rPr>
          <w:sz w:val="28"/>
        </w:rPr>
        <w:t>,</w:t>
      </w:r>
      <w:r w:rsidRPr="00B11F6D">
        <w:rPr>
          <w:sz w:val="28"/>
        </w:rPr>
        <w:t xml:space="preserve"> ул. Центральная, 18а; «Братская могила» ул. Пришкольная, 1а.</w:t>
      </w:r>
      <w:proofErr w:type="gramEnd"/>
    </w:p>
    <w:sectPr w:rsidR="003E086D" w:rsidRPr="00B11F6D" w:rsidSect="0017123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92" w:rsidRDefault="006A1A92" w:rsidP="00B85768">
      <w:r>
        <w:separator/>
      </w:r>
    </w:p>
  </w:endnote>
  <w:endnote w:type="continuationSeparator" w:id="0">
    <w:p w:rsidR="006A1A92" w:rsidRDefault="006A1A92" w:rsidP="00B8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92" w:rsidRDefault="006A1A92" w:rsidP="00B85768">
      <w:r>
        <w:separator/>
      </w:r>
    </w:p>
  </w:footnote>
  <w:footnote w:type="continuationSeparator" w:id="0">
    <w:p w:rsidR="006A1A92" w:rsidRDefault="006A1A92" w:rsidP="00B8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D3" w:rsidRDefault="00D64AD3" w:rsidP="00261015">
    <w:pPr>
      <w:pStyle w:val="aa"/>
      <w:ind w:left="720"/>
    </w:pPr>
  </w:p>
  <w:p w:rsidR="00D64AD3" w:rsidRDefault="00D64A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A2A"/>
    <w:multiLevelType w:val="hybridMultilevel"/>
    <w:tmpl w:val="ACEA416C"/>
    <w:lvl w:ilvl="0" w:tplc="A97810B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39B062C"/>
    <w:multiLevelType w:val="hybridMultilevel"/>
    <w:tmpl w:val="25520040"/>
    <w:lvl w:ilvl="0" w:tplc="CC988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EB4238"/>
    <w:multiLevelType w:val="hybridMultilevel"/>
    <w:tmpl w:val="DB6C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A77D0"/>
    <w:multiLevelType w:val="hybridMultilevel"/>
    <w:tmpl w:val="6CA6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16D8"/>
    <w:multiLevelType w:val="hybridMultilevel"/>
    <w:tmpl w:val="C97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C4FAE"/>
    <w:multiLevelType w:val="hybridMultilevel"/>
    <w:tmpl w:val="87F69094"/>
    <w:lvl w:ilvl="0" w:tplc="22F09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7C02"/>
    <w:multiLevelType w:val="hybridMultilevel"/>
    <w:tmpl w:val="5AAE601A"/>
    <w:lvl w:ilvl="0" w:tplc="1FC04BA4">
      <w:start w:val="1"/>
      <w:numFmt w:val="decimal"/>
      <w:lvlText w:val="%1."/>
      <w:lvlJc w:val="left"/>
      <w:pPr>
        <w:ind w:left="138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93F9A"/>
    <w:multiLevelType w:val="hybridMultilevel"/>
    <w:tmpl w:val="C682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2276"/>
    <w:multiLevelType w:val="hybridMultilevel"/>
    <w:tmpl w:val="0C00CF14"/>
    <w:lvl w:ilvl="0" w:tplc="F08E3E8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1A636E"/>
    <w:multiLevelType w:val="hybridMultilevel"/>
    <w:tmpl w:val="970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3E82"/>
    <w:multiLevelType w:val="hybridMultilevel"/>
    <w:tmpl w:val="8FA40B8A"/>
    <w:lvl w:ilvl="0" w:tplc="249E49A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328F"/>
    <w:multiLevelType w:val="hybridMultilevel"/>
    <w:tmpl w:val="C6A2D4D8"/>
    <w:lvl w:ilvl="0" w:tplc="DFEAD95C">
      <w:start w:val="1"/>
      <w:numFmt w:val="decimal"/>
      <w:lvlText w:val="%1."/>
      <w:lvlJc w:val="left"/>
      <w:pPr>
        <w:ind w:left="732" w:hanging="372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C7123"/>
    <w:multiLevelType w:val="hybridMultilevel"/>
    <w:tmpl w:val="1082B13A"/>
    <w:lvl w:ilvl="0" w:tplc="CE4E02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175744"/>
    <w:multiLevelType w:val="hybridMultilevel"/>
    <w:tmpl w:val="1138D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6A6E"/>
    <w:multiLevelType w:val="hybridMultilevel"/>
    <w:tmpl w:val="1516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50EF7"/>
    <w:multiLevelType w:val="hybridMultilevel"/>
    <w:tmpl w:val="365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D2586"/>
    <w:multiLevelType w:val="hybridMultilevel"/>
    <w:tmpl w:val="988CA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DD1749"/>
    <w:multiLevelType w:val="hybridMultilevel"/>
    <w:tmpl w:val="E73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D7C07"/>
    <w:multiLevelType w:val="hybridMultilevel"/>
    <w:tmpl w:val="ECDAEF0C"/>
    <w:lvl w:ilvl="0" w:tplc="C184948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0A1FD5"/>
    <w:multiLevelType w:val="hybridMultilevel"/>
    <w:tmpl w:val="599E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832EA"/>
    <w:multiLevelType w:val="hybridMultilevel"/>
    <w:tmpl w:val="547EE4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6B6B238D"/>
    <w:multiLevelType w:val="hybridMultilevel"/>
    <w:tmpl w:val="0CF8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717D9"/>
    <w:multiLevelType w:val="hybridMultilevel"/>
    <w:tmpl w:val="19F07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521512"/>
    <w:multiLevelType w:val="hybridMultilevel"/>
    <w:tmpl w:val="723E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918B3"/>
    <w:multiLevelType w:val="hybridMultilevel"/>
    <w:tmpl w:val="E6AC043A"/>
    <w:lvl w:ilvl="0" w:tplc="6044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17A08"/>
    <w:multiLevelType w:val="hybridMultilevel"/>
    <w:tmpl w:val="E6E20FB0"/>
    <w:lvl w:ilvl="0" w:tplc="EFAC2C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F4E2709"/>
    <w:multiLevelType w:val="hybridMultilevel"/>
    <w:tmpl w:val="791E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C1C48"/>
    <w:multiLevelType w:val="hybridMultilevel"/>
    <w:tmpl w:val="C40454FC"/>
    <w:lvl w:ilvl="0" w:tplc="B922E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4"/>
  </w:num>
  <w:num w:numId="5">
    <w:abstractNumId w:val="12"/>
  </w:num>
  <w:num w:numId="6">
    <w:abstractNumId w:val="24"/>
  </w:num>
  <w:num w:numId="7">
    <w:abstractNumId w:val="19"/>
  </w:num>
  <w:num w:numId="8">
    <w:abstractNumId w:val="5"/>
  </w:num>
  <w:num w:numId="9">
    <w:abstractNumId w:val="13"/>
  </w:num>
  <w:num w:numId="10">
    <w:abstractNumId w:val="11"/>
  </w:num>
  <w:num w:numId="11">
    <w:abstractNumId w:val="22"/>
  </w:num>
  <w:num w:numId="12">
    <w:abstractNumId w:val="21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20"/>
  </w:num>
  <w:num w:numId="18">
    <w:abstractNumId w:val="14"/>
  </w:num>
  <w:num w:numId="19">
    <w:abstractNumId w:val="3"/>
  </w:num>
  <w:num w:numId="20">
    <w:abstractNumId w:val="16"/>
  </w:num>
  <w:num w:numId="21">
    <w:abstractNumId w:val="23"/>
  </w:num>
  <w:num w:numId="22">
    <w:abstractNumId w:val="7"/>
  </w:num>
  <w:num w:numId="23">
    <w:abstractNumId w:val="17"/>
  </w:num>
  <w:num w:numId="24">
    <w:abstractNumId w:val="2"/>
  </w:num>
  <w:num w:numId="25">
    <w:abstractNumId w:va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E4"/>
    <w:rsid w:val="00000735"/>
    <w:rsid w:val="00014DC4"/>
    <w:rsid w:val="000154B0"/>
    <w:rsid w:val="000225CD"/>
    <w:rsid w:val="00030C51"/>
    <w:rsid w:val="00033E22"/>
    <w:rsid w:val="0003692C"/>
    <w:rsid w:val="00042228"/>
    <w:rsid w:val="00044F14"/>
    <w:rsid w:val="00050AD3"/>
    <w:rsid w:val="000528C7"/>
    <w:rsid w:val="00066CAC"/>
    <w:rsid w:val="000745FD"/>
    <w:rsid w:val="0008030E"/>
    <w:rsid w:val="00084FC0"/>
    <w:rsid w:val="000928C5"/>
    <w:rsid w:val="000A0B9A"/>
    <w:rsid w:val="000B2177"/>
    <w:rsid w:val="000B5A90"/>
    <w:rsid w:val="000D36EF"/>
    <w:rsid w:val="000E7858"/>
    <w:rsid w:val="00101274"/>
    <w:rsid w:val="00103DEB"/>
    <w:rsid w:val="0010416A"/>
    <w:rsid w:val="00116639"/>
    <w:rsid w:val="00121531"/>
    <w:rsid w:val="00125701"/>
    <w:rsid w:val="0015057C"/>
    <w:rsid w:val="00151F55"/>
    <w:rsid w:val="001522E4"/>
    <w:rsid w:val="00156F19"/>
    <w:rsid w:val="0016364D"/>
    <w:rsid w:val="0017123E"/>
    <w:rsid w:val="00173C75"/>
    <w:rsid w:val="00173F07"/>
    <w:rsid w:val="001900BD"/>
    <w:rsid w:val="001C2A3C"/>
    <w:rsid w:val="001C6A81"/>
    <w:rsid w:val="001E7E1A"/>
    <w:rsid w:val="001F5976"/>
    <w:rsid w:val="001F7261"/>
    <w:rsid w:val="00207C70"/>
    <w:rsid w:val="00213836"/>
    <w:rsid w:val="00231ED0"/>
    <w:rsid w:val="002409B4"/>
    <w:rsid w:val="002545A1"/>
    <w:rsid w:val="00261015"/>
    <w:rsid w:val="0026635D"/>
    <w:rsid w:val="00270A7F"/>
    <w:rsid w:val="00273E3B"/>
    <w:rsid w:val="002766FE"/>
    <w:rsid w:val="00295F39"/>
    <w:rsid w:val="002A0165"/>
    <w:rsid w:val="002A3988"/>
    <w:rsid w:val="002C0735"/>
    <w:rsid w:val="002C4474"/>
    <w:rsid w:val="002C78F7"/>
    <w:rsid w:val="002D409A"/>
    <w:rsid w:val="002D6586"/>
    <w:rsid w:val="002E2B74"/>
    <w:rsid w:val="00314D1C"/>
    <w:rsid w:val="00321B50"/>
    <w:rsid w:val="003256AC"/>
    <w:rsid w:val="00334B9B"/>
    <w:rsid w:val="003406C8"/>
    <w:rsid w:val="003464E8"/>
    <w:rsid w:val="00350DC0"/>
    <w:rsid w:val="0035182F"/>
    <w:rsid w:val="00362337"/>
    <w:rsid w:val="003713A6"/>
    <w:rsid w:val="00372832"/>
    <w:rsid w:val="003735F5"/>
    <w:rsid w:val="00386614"/>
    <w:rsid w:val="003903AB"/>
    <w:rsid w:val="0039399A"/>
    <w:rsid w:val="003B3F48"/>
    <w:rsid w:val="003B5E94"/>
    <w:rsid w:val="003C6069"/>
    <w:rsid w:val="003C7D4A"/>
    <w:rsid w:val="003C7F3C"/>
    <w:rsid w:val="003D07B3"/>
    <w:rsid w:val="003E086D"/>
    <w:rsid w:val="003E4E2E"/>
    <w:rsid w:val="004017AA"/>
    <w:rsid w:val="00403EAE"/>
    <w:rsid w:val="004106E9"/>
    <w:rsid w:val="00411309"/>
    <w:rsid w:val="00414461"/>
    <w:rsid w:val="00416FD1"/>
    <w:rsid w:val="0044261D"/>
    <w:rsid w:val="00444D81"/>
    <w:rsid w:val="004519DC"/>
    <w:rsid w:val="00463364"/>
    <w:rsid w:val="00463E1B"/>
    <w:rsid w:val="0046428B"/>
    <w:rsid w:val="004644D5"/>
    <w:rsid w:val="00494381"/>
    <w:rsid w:val="004B227B"/>
    <w:rsid w:val="004B55E6"/>
    <w:rsid w:val="004B7973"/>
    <w:rsid w:val="004C39A4"/>
    <w:rsid w:val="004D23E9"/>
    <w:rsid w:val="004D6099"/>
    <w:rsid w:val="004D6C37"/>
    <w:rsid w:val="004E2FE6"/>
    <w:rsid w:val="004E45F2"/>
    <w:rsid w:val="004E52CB"/>
    <w:rsid w:val="004F6530"/>
    <w:rsid w:val="005105BC"/>
    <w:rsid w:val="005113E4"/>
    <w:rsid w:val="005115D1"/>
    <w:rsid w:val="005233EB"/>
    <w:rsid w:val="0054257E"/>
    <w:rsid w:val="00542869"/>
    <w:rsid w:val="00543DFA"/>
    <w:rsid w:val="0054763C"/>
    <w:rsid w:val="0056731E"/>
    <w:rsid w:val="00583149"/>
    <w:rsid w:val="00586BAD"/>
    <w:rsid w:val="005879F6"/>
    <w:rsid w:val="005A57A8"/>
    <w:rsid w:val="005B2640"/>
    <w:rsid w:val="005C0D23"/>
    <w:rsid w:val="005C1843"/>
    <w:rsid w:val="005D74D5"/>
    <w:rsid w:val="005D7B5F"/>
    <w:rsid w:val="005E06CE"/>
    <w:rsid w:val="00607DE9"/>
    <w:rsid w:val="00610ED1"/>
    <w:rsid w:val="00612007"/>
    <w:rsid w:val="006154AD"/>
    <w:rsid w:val="00633BE4"/>
    <w:rsid w:val="00634839"/>
    <w:rsid w:val="00635B80"/>
    <w:rsid w:val="00642820"/>
    <w:rsid w:val="00651C40"/>
    <w:rsid w:val="00652141"/>
    <w:rsid w:val="00656685"/>
    <w:rsid w:val="0067504A"/>
    <w:rsid w:val="00676560"/>
    <w:rsid w:val="00686554"/>
    <w:rsid w:val="00686EF0"/>
    <w:rsid w:val="00687F43"/>
    <w:rsid w:val="00697467"/>
    <w:rsid w:val="006A1A92"/>
    <w:rsid w:val="006B778D"/>
    <w:rsid w:val="006C2F42"/>
    <w:rsid w:val="006E2852"/>
    <w:rsid w:val="00700515"/>
    <w:rsid w:val="00700E4C"/>
    <w:rsid w:val="0070493C"/>
    <w:rsid w:val="00717045"/>
    <w:rsid w:val="007364DD"/>
    <w:rsid w:val="00744E44"/>
    <w:rsid w:val="007503C8"/>
    <w:rsid w:val="007546D0"/>
    <w:rsid w:val="00755FE5"/>
    <w:rsid w:val="007577D7"/>
    <w:rsid w:val="00765EF8"/>
    <w:rsid w:val="00767887"/>
    <w:rsid w:val="00772CA6"/>
    <w:rsid w:val="0077517C"/>
    <w:rsid w:val="00782C0F"/>
    <w:rsid w:val="00782C1D"/>
    <w:rsid w:val="007961BF"/>
    <w:rsid w:val="007A22F6"/>
    <w:rsid w:val="007A7B10"/>
    <w:rsid w:val="007B2A70"/>
    <w:rsid w:val="007B2FC1"/>
    <w:rsid w:val="007B49AF"/>
    <w:rsid w:val="007B5120"/>
    <w:rsid w:val="007C0A1E"/>
    <w:rsid w:val="007C0BD4"/>
    <w:rsid w:val="007C3092"/>
    <w:rsid w:val="007C39FE"/>
    <w:rsid w:val="007D1637"/>
    <w:rsid w:val="007D2B84"/>
    <w:rsid w:val="007D3EBE"/>
    <w:rsid w:val="007D58F9"/>
    <w:rsid w:val="007D7CE9"/>
    <w:rsid w:val="007E04A0"/>
    <w:rsid w:val="007E2334"/>
    <w:rsid w:val="007F344C"/>
    <w:rsid w:val="007F3D52"/>
    <w:rsid w:val="00814A13"/>
    <w:rsid w:val="00816E5C"/>
    <w:rsid w:val="00820528"/>
    <w:rsid w:val="0082107E"/>
    <w:rsid w:val="00821E25"/>
    <w:rsid w:val="00823BD5"/>
    <w:rsid w:val="00825AFF"/>
    <w:rsid w:val="00833C6D"/>
    <w:rsid w:val="00846623"/>
    <w:rsid w:val="0085617B"/>
    <w:rsid w:val="00884C04"/>
    <w:rsid w:val="00886968"/>
    <w:rsid w:val="008A1E8F"/>
    <w:rsid w:val="008A7148"/>
    <w:rsid w:val="008B3C4D"/>
    <w:rsid w:val="008B753B"/>
    <w:rsid w:val="008C1752"/>
    <w:rsid w:val="008C4AF5"/>
    <w:rsid w:val="008C6B0C"/>
    <w:rsid w:val="008C7B09"/>
    <w:rsid w:val="008D3D06"/>
    <w:rsid w:val="008D4482"/>
    <w:rsid w:val="008E219D"/>
    <w:rsid w:val="008E7A38"/>
    <w:rsid w:val="008F08DF"/>
    <w:rsid w:val="0090573A"/>
    <w:rsid w:val="009126A2"/>
    <w:rsid w:val="0092737B"/>
    <w:rsid w:val="00934026"/>
    <w:rsid w:val="00940017"/>
    <w:rsid w:val="00940CA8"/>
    <w:rsid w:val="00951D80"/>
    <w:rsid w:val="00954C2C"/>
    <w:rsid w:val="0095685C"/>
    <w:rsid w:val="00957328"/>
    <w:rsid w:val="0095772A"/>
    <w:rsid w:val="00961953"/>
    <w:rsid w:val="009673E2"/>
    <w:rsid w:val="00983007"/>
    <w:rsid w:val="00987560"/>
    <w:rsid w:val="009907C9"/>
    <w:rsid w:val="009A0111"/>
    <w:rsid w:val="009B0240"/>
    <w:rsid w:val="009B445D"/>
    <w:rsid w:val="009B5788"/>
    <w:rsid w:val="009C277E"/>
    <w:rsid w:val="009D0845"/>
    <w:rsid w:val="009E02A0"/>
    <w:rsid w:val="009F0C7D"/>
    <w:rsid w:val="009F2829"/>
    <w:rsid w:val="009F35F7"/>
    <w:rsid w:val="00A055FA"/>
    <w:rsid w:val="00A109A9"/>
    <w:rsid w:val="00A21630"/>
    <w:rsid w:val="00A43DF7"/>
    <w:rsid w:val="00A569BA"/>
    <w:rsid w:val="00A60099"/>
    <w:rsid w:val="00A71CD6"/>
    <w:rsid w:val="00A86000"/>
    <w:rsid w:val="00A9353D"/>
    <w:rsid w:val="00AA793D"/>
    <w:rsid w:val="00AB0F7F"/>
    <w:rsid w:val="00AB3CF1"/>
    <w:rsid w:val="00AC3C5E"/>
    <w:rsid w:val="00AC6344"/>
    <w:rsid w:val="00AC7F62"/>
    <w:rsid w:val="00AD5A4D"/>
    <w:rsid w:val="00B07D2A"/>
    <w:rsid w:val="00B11F6D"/>
    <w:rsid w:val="00B2051F"/>
    <w:rsid w:val="00B22218"/>
    <w:rsid w:val="00B26D5F"/>
    <w:rsid w:val="00B33B70"/>
    <w:rsid w:val="00B43339"/>
    <w:rsid w:val="00B532B0"/>
    <w:rsid w:val="00B53F2D"/>
    <w:rsid w:val="00B657EE"/>
    <w:rsid w:val="00B85768"/>
    <w:rsid w:val="00B8649D"/>
    <w:rsid w:val="00BA72A0"/>
    <w:rsid w:val="00BB15C4"/>
    <w:rsid w:val="00BB3F71"/>
    <w:rsid w:val="00BC64F4"/>
    <w:rsid w:val="00BC7327"/>
    <w:rsid w:val="00BE0DAD"/>
    <w:rsid w:val="00BE3668"/>
    <w:rsid w:val="00BE377D"/>
    <w:rsid w:val="00C03C63"/>
    <w:rsid w:val="00C17A4E"/>
    <w:rsid w:val="00C21748"/>
    <w:rsid w:val="00C27305"/>
    <w:rsid w:val="00C451E8"/>
    <w:rsid w:val="00C52654"/>
    <w:rsid w:val="00C742EE"/>
    <w:rsid w:val="00C74806"/>
    <w:rsid w:val="00C763B0"/>
    <w:rsid w:val="00C81A43"/>
    <w:rsid w:val="00C82571"/>
    <w:rsid w:val="00C97781"/>
    <w:rsid w:val="00CA25F9"/>
    <w:rsid w:val="00CB10DA"/>
    <w:rsid w:val="00CC1049"/>
    <w:rsid w:val="00CC2A30"/>
    <w:rsid w:val="00CC6DD3"/>
    <w:rsid w:val="00CD6BB5"/>
    <w:rsid w:val="00CE2B80"/>
    <w:rsid w:val="00CE59F4"/>
    <w:rsid w:val="00CF2F4F"/>
    <w:rsid w:val="00D13ED1"/>
    <w:rsid w:val="00D164D5"/>
    <w:rsid w:val="00D313A2"/>
    <w:rsid w:val="00D34DA8"/>
    <w:rsid w:val="00D35B9A"/>
    <w:rsid w:val="00D44845"/>
    <w:rsid w:val="00D448CC"/>
    <w:rsid w:val="00D52B5C"/>
    <w:rsid w:val="00D57F02"/>
    <w:rsid w:val="00D64AD3"/>
    <w:rsid w:val="00D82688"/>
    <w:rsid w:val="00D90670"/>
    <w:rsid w:val="00D90D8D"/>
    <w:rsid w:val="00DB1466"/>
    <w:rsid w:val="00DD29C3"/>
    <w:rsid w:val="00DE1A25"/>
    <w:rsid w:val="00DF0ACB"/>
    <w:rsid w:val="00DF57B3"/>
    <w:rsid w:val="00DF5B0E"/>
    <w:rsid w:val="00DF7B79"/>
    <w:rsid w:val="00E022BB"/>
    <w:rsid w:val="00E15347"/>
    <w:rsid w:val="00E164FE"/>
    <w:rsid w:val="00E41FFD"/>
    <w:rsid w:val="00E4627C"/>
    <w:rsid w:val="00E479B8"/>
    <w:rsid w:val="00E60891"/>
    <w:rsid w:val="00E6214B"/>
    <w:rsid w:val="00E62A1A"/>
    <w:rsid w:val="00E827E5"/>
    <w:rsid w:val="00E83321"/>
    <w:rsid w:val="00E84CC6"/>
    <w:rsid w:val="00E94054"/>
    <w:rsid w:val="00EC01DE"/>
    <w:rsid w:val="00EC21D8"/>
    <w:rsid w:val="00F007E6"/>
    <w:rsid w:val="00F03A92"/>
    <w:rsid w:val="00F1451C"/>
    <w:rsid w:val="00F20361"/>
    <w:rsid w:val="00F26E63"/>
    <w:rsid w:val="00F32D2A"/>
    <w:rsid w:val="00F32DF9"/>
    <w:rsid w:val="00F517CA"/>
    <w:rsid w:val="00F82713"/>
    <w:rsid w:val="00F84618"/>
    <w:rsid w:val="00F8644F"/>
    <w:rsid w:val="00F91366"/>
    <w:rsid w:val="00F96543"/>
    <w:rsid w:val="00FA171E"/>
    <w:rsid w:val="00FA1809"/>
    <w:rsid w:val="00FB0449"/>
    <w:rsid w:val="00FB08F8"/>
    <w:rsid w:val="00FC03FB"/>
    <w:rsid w:val="00FC1D41"/>
    <w:rsid w:val="00FC48D3"/>
    <w:rsid w:val="00FD28D1"/>
    <w:rsid w:val="00FD631E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E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46623"/>
    <w:pPr>
      <w:keepNext/>
      <w:ind w:firstLine="666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6623"/>
    <w:rPr>
      <w:sz w:val="28"/>
    </w:rPr>
  </w:style>
  <w:style w:type="paragraph" w:styleId="a4">
    <w:name w:val="No Spacing"/>
    <w:uiPriority w:val="1"/>
    <w:qFormat/>
    <w:rsid w:val="00A9353D"/>
    <w:rPr>
      <w:sz w:val="24"/>
      <w:szCs w:val="24"/>
    </w:rPr>
  </w:style>
  <w:style w:type="paragraph" w:styleId="a5">
    <w:name w:val="Balloon Text"/>
    <w:basedOn w:val="a"/>
    <w:link w:val="a6"/>
    <w:rsid w:val="007D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3EB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3EAE"/>
    <w:pPr>
      <w:ind w:firstLine="900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03EAE"/>
    <w:rPr>
      <w:rFonts w:ascii="Arial" w:hAnsi="Arial"/>
      <w:sz w:val="28"/>
    </w:rPr>
  </w:style>
  <w:style w:type="table" w:styleId="a9">
    <w:name w:val="Table Grid"/>
    <w:basedOn w:val="a1"/>
    <w:rsid w:val="00750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8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768"/>
    <w:rPr>
      <w:sz w:val="24"/>
      <w:szCs w:val="24"/>
    </w:rPr>
  </w:style>
  <w:style w:type="paragraph" w:styleId="ac">
    <w:name w:val="footer"/>
    <w:basedOn w:val="a"/>
    <w:link w:val="ad"/>
    <w:rsid w:val="00B85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57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CE1D-E1C3-465D-990E-7C261065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37</cp:revision>
  <cp:lastPrinted>2025-06-20T03:36:00Z</cp:lastPrinted>
  <dcterms:created xsi:type="dcterms:W3CDTF">2020-08-13T09:58:00Z</dcterms:created>
  <dcterms:modified xsi:type="dcterms:W3CDTF">2025-06-27T04:45:00Z</dcterms:modified>
</cp:coreProperties>
</file>