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39" w:rsidRDefault="00FA0F39" w:rsidP="00FA0F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A0F39" w:rsidRDefault="00FA0F39" w:rsidP="00FA0F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FA0F39" w:rsidRDefault="00FA0F39" w:rsidP="00FA0F39">
      <w:pPr>
        <w:rPr>
          <w:b/>
        </w:rPr>
      </w:pPr>
    </w:p>
    <w:p w:rsidR="00FA0F39" w:rsidRDefault="00FA0F39" w:rsidP="00FA0F3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FA0F39" w:rsidRDefault="00FA0F39" w:rsidP="00FA0F39">
      <w:pPr>
        <w:tabs>
          <w:tab w:val="right" w:pos="9638"/>
        </w:tabs>
        <w:rPr>
          <w:rFonts w:ascii="Arial" w:hAnsi="Arial" w:cs="Arial"/>
          <w:sz w:val="26"/>
          <w:szCs w:val="26"/>
        </w:rPr>
      </w:pPr>
    </w:p>
    <w:p w:rsidR="00FA0F39" w:rsidRDefault="00FA0F39" w:rsidP="00FA0F39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________2022</w:t>
      </w:r>
      <w:r>
        <w:rPr>
          <w:rFonts w:ascii="Arial" w:hAnsi="Arial" w:cs="Arial"/>
        </w:rPr>
        <w:tab/>
        <w:t>№______</w:t>
      </w:r>
    </w:p>
    <w:p w:rsidR="00FA0F39" w:rsidRDefault="00FA0F39" w:rsidP="00FA0F3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FA0F39" w:rsidRDefault="00FA0F39" w:rsidP="00FA0F39">
      <w:pPr>
        <w:jc w:val="center"/>
        <w:rPr>
          <w:rFonts w:ascii="Arial" w:hAnsi="Arial"/>
          <w:b/>
          <w:sz w:val="28"/>
          <w:szCs w:val="28"/>
        </w:rPr>
      </w:pPr>
    </w:p>
    <w:p w:rsidR="00FA0F39" w:rsidRDefault="00243EEC" w:rsidP="00C945DE">
      <w:pPr>
        <w:ind w:right="4819"/>
        <w:jc w:val="both"/>
        <w:rPr>
          <w:sz w:val="28"/>
          <w:szCs w:val="28"/>
        </w:rPr>
      </w:pPr>
      <w:r>
        <w:rPr>
          <w:sz w:val="28"/>
        </w:rPr>
        <w:t>О ходе реализации муниципальной программы «Обеспечение жильем молодых семей в Павловском районе Алтайского края»</w:t>
      </w:r>
    </w:p>
    <w:p w:rsidR="00FA0F39" w:rsidRDefault="00FA0F39" w:rsidP="00FA0F39">
      <w:pPr>
        <w:ind w:right="4989"/>
        <w:jc w:val="both"/>
        <w:rPr>
          <w:sz w:val="28"/>
          <w:szCs w:val="28"/>
        </w:rPr>
      </w:pPr>
    </w:p>
    <w:p w:rsidR="00FA0F39" w:rsidRDefault="00FA0F39" w:rsidP="00FA0F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EEC" w:rsidRDefault="00243EEC" w:rsidP="00243EEC">
      <w:pPr>
        <w:pStyle w:val="1"/>
        <w:spacing w:before="0"/>
        <w:ind w:firstLine="720"/>
        <w:jc w:val="both"/>
        <w:rPr>
          <w:b w:val="0"/>
          <w:color w:val="auto"/>
        </w:rPr>
      </w:pPr>
      <w:r>
        <w:rPr>
          <w:b w:val="0"/>
          <w:color w:val="auto"/>
          <w:shd w:val="clear" w:color="auto" w:fill="FFFFFF"/>
        </w:rPr>
        <w:t xml:space="preserve">В соответствии с постановлением Правительства Российской Федерации от 30 декабря 2017 года № 1710 </w:t>
      </w:r>
      <w:bookmarkStart w:id="0" w:name="_dx_frag_StartFragment"/>
      <w:bookmarkEnd w:id="0"/>
      <w:r>
        <w:rPr>
          <w:color w:val="auto"/>
          <w:shd w:val="clear" w:color="auto" w:fill="FFFFFF"/>
        </w:rPr>
        <w:t>«</w:t>
      </w:r>
      <w:r>
        <w:rPr>
          <w:b w:val="0"/>
          <w:color w:val="auto"/>
          <w:shd w:val="clear" w:color="auto" w:fill="FFFFFF"/>
        </w:rPr>
        <w:t xml:space="preserve">Об утверждении </w:t>
      </w:r>
      <w:hyperlink r:id="rId5" w:anchor="7DM0K9" w:history="1">
        <w:r w:rsidRPr="00243EEC">
          <w:rPr>
            <w:rStyle w:val="a5"/>
            <w:b w:val="0"/>
            <w:color w:val="auto"/>
            <w:u w:val="none"/>
            <w:shd w:val="clear" w:color="auto" w:fill="FFFFFF"/>
          </w:rPr>
          <w:t xml:space="preserve">государственной программы Российской Федерации </w:t>
        </w:r>
        <w:r w:rsidRPr="00243EEC">
          <w:rPr>
            <w:color w:val="auto"/>
            <w:shd w:val="clear" w:color="auto" w:fill="FFFFFF"/>
          </w:rPr>
          <w:t>«</w:t>
        </w:r>
        <w:r w:rsidRPr="00243EEC">
          <w:rPr>
            <w:rStyle w:val="a5"/>
            <w:b w:val="0"/>
            <w:color w:val="auto"/>
            <w:u w:val="none"/>
            <w:shd w:val="clear" w:color="auto" w:fill="FFFFFF"/>
          </w:rPr>
          <w:t>Обеспечение доступным и комфортным жильем и коммунальными услугами граждан Российской Федерации</w:t>
        </w:r>
        <w:r w:rsidRPr="00243EEC">
          <w:rPr>
            <w:color w:val="auto"/>
            <w:shd w:val="clear" w:color="auto" w:fill="FFFFFF"/>
          </w:rPr>
          <w:t>»</w:t>
        </w:r>
      </w:hyperlink>
      <w:r w:rsidRPr="00243EEC">
        <w:rPr>
          <w:rStyle w:val="a5"/>
          <w:b w:val="0"/>
          <w:color w:val="auto"/>
          <w:u w:val="none"/>
        </w:rPr>
        <w:t>,</w:t>
      </w:r>
      <w:r>
        <w:rPr>
          <w:b w:val="0"/>
          <w:color w:val="auto"/>
          <w:shd w:val="clear" w:color="auto" w:fill="FFFFFF"/>
        </w:rPr>
        <w:t xml:space="preserve"> постановлением Администрации Павловского района от 18.12.2020 № 1250 «Об утверждении муниципальной программы Павловского района Алтайского края «Обеспечение жильем молодых семей в Павловском районе Алтайского края</w:t>
      </w:r>
      <w:r>
        <w:rPr>
          <w:color w:val="000000"/>
        </w:rPr>
        <w:t>»</w:t>
      </w:r>
      <w:r>
        <w:rPr>
          <w:b w:val="0"/>
          <w:color w:val="auto"/>
          <w:shd w:val="clear" w:color="auto" w:fill="FFFFFF"/>
        </w:rPr>
        <w:t xml:space="preserve">, </w:t>
      </w:r>
      <w:r>
        <w:rPr>
          <w:b w:val="0"/>
          <w:color w:val="auto"/>
        </w:rPr>
        <w:t xml:space="preserve">в целях дальнейшей реализации мероприятий по обеспечению доступным и комфортным жильем молодых семей Павловского района, заслушав информацию председателя комитета по строительству, газификации, архитектуре и ЖКХ Администрации района Нефедьева Д.А. «О ходе реализации муниципальной программы «Обеспечение жильем молодых семей в Павловском районе Алтайского края», Собрание депутатов района </w:t>
      </w:r>
      <w:r w:rsidRPr="00E409FF">
        <w:rPr>
          <w:b w:val="0"/>
          <w:color w:val="auto"/>
          <w:spacing w:val="40"/>
        </w:rPr>
        <w:t>решает</w:t>
      </w:r>
      <w:r>
        <w:rPr>
          <w:b w:val="0"/>
          <w:color w:val="auto"/>
        </w:rPr>
        <w:t>:</w:t>
      </w:r>
    </w:p>
    <w:p w:rsidR="00243EEC" w:rsidRDefault="00243EEC" w:rsidP="00243EEC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Принять к сведению прилагаемую информацию о ходе реализации муниципальной программы «Обеспечение жильем молодых семей в Павловском район</w:t>
      </w:r>
      <w:r w:rsidR="00E16BC9">
        <w:rPr>
          <w:sz w:val="28"/>
        </w:rPr>
        <w:t>е Алтайского края» (приложение</w:t>
      </w:r>
      <w:r>
        <w:rPr>
          <w:sz w:val="28"/>
        </w:rPr>
        <w:t>).</w:t>
      </w:r>
    </w:p>
    <w:p w:rsidR="00FA0F39" w:rsidRDefault="00243EEC" w:rsidP="00F13B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0F39">
        <w:rPr>
          <w:sz w:val="28"/>
          <w:szCs w:val="28"/>
        </w:rPr>
        <w:t>Контроль за исполнением настоящего решения возложить на комиссию по социальной политике (</w:t>
      </w:r>
      <w:r w:rsidR="004B5274">
        <w:rPr>
          <w:sz w:val="28"/>
          <w:szCs w:val="28"/>
        </w:rPr>
        <w:t>Пальчикова О.С.</w:t>
      </w:r>
      <w:r w:rsidR="00FA0F39">
        <w:rPr>
          <w:sz w:val="28"/>
          <w:szCs w:val="28"/>
        </w:rPr>
        <w:t>)</w:t>
      </w:r>
      <w:r w:rsidR="00F13B4B">
        <w:rPr>
          <w:sz w:val="28"/>
          <w:szCs w:val="28"/>
        </w:rPr>
        <w:t>.</w:t>
      </w:r>
    </w:p>
    <w:p w:rsidR="00FA0F39" w:rsidRDefault="00FA0F39" w:rsidP="00FA0F39">
      <w:pPr>
        <w:jc w:val="both"/>
      </w:pPr>
      <w:r>
        <w:rPr>
          <w:sz w:val="28"/>
          <w:szCs w:val="28"/>
        </w:rPr>
        <w:t xml:space="preserve"> </w:t>
      </w:r>
    </w:p>
    <w:p w:rsidR="00FA0F39" w:rsidRDefault="00FA0F39" w:rsidP="00FA0F39">
      <w:pPr>
        <w:jc w:val="both"/>
      </w:pPr>
    </w:p>
    <w:p w:rsidR="00FA0F39" w:rsidRDefault="00FA0F39" w:rsidP="00FA0F39">
      <w:pPr>
        <w:jc w:val="both"/>
      </w:pPr>
    </w:p>
    <w:p w:rsidR="00FA0F39" w:rsidRDefault="00FA0F39" w:rsidP="00FA0F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43EEC" w:rsidRDefault="00FA0F39" w:rsidP="004B5274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F13B4B">
        <w:rPr>
          <w:sz w:val="28"/>
          <w:szCs w:val="28"/>
        </w:rPr>
        <w:t xml:space="preserve">                                                               </w:t>
      </w:r>
      <w:r w:rsidR="00C945DE">
        <w:rPr>
          <w:sz w:val="28"/>
          <w:szCs w:val="28"/>
        </w:rPr>
        <w:t xml:space="preserve"> </w:t>
      </w:r>
      <w:r w:rsidR="004B5274">
        <w:rPr>
          <w:sz w:val="28"/>
          <w:szCs w:val="28"/>
        </w:rPr>
        <w:t>О</w:t>
      </w:r>
      <w:r>
        <w:rPr>
          <w:sz w:val="28"/>
          <w:szCs w:val="28"/>
        </w:rPr>
        <w:t xml:space="preserve">.В. </w:t>
      </w:r>
      <w:r w:rsidR="004B5274">
        <w:rPr>
          <w:sz w:val="28"/>
          <w:szCs w:val="28"/>
        </w:rPr>
        <w:t>Попова</w:t>
      </w:r>
    </w:p>
    <w:p w:rsidR="00243EEC" w:rsidRDefault="00243E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EEC" w:rsidRDefault="00243EEC" w:rsidP="00243EEC">
      <w:pPr>
        <w:shd w:val="clear" w:color="auto" w:fill="FFFFFF"/>
        <w:ind w:left="5103"/>
        <w:rPr>
          <w:sz w:val="28"/>
        </w:rPr>
      </w:pPr>
      <w:r>
        <w:rPr>
          <w:sz w:val="28"/>
        </w:rPr>
        <w:lastRenderedPageBreak/>
        <w:t xml:space="preserve">Приложение  </w:t>
      </w:r>
    </w:p>
    <w:p w:rsidR="00243EEC" w:rsidRDefault="00243EEC" w:rsidP="00243EEC">
      <w:pPr>
        <w:shd w:val="clear" w:color="auto" w:fill="FFFFFF"/>
        <w:ind w:left="5103"/>
        <w:jc w:val="both"/>
        <w:rPr>
          <w:sz w:val="28"/>
        </w:rPr>
      </w:pPr>
      <w:r>
        <w:rPr>
          <w:sz w:val="28"/>
        </w:rPr>
        <w:t xml:space="preserve">к решению Собрания депутатов </w:t>
      </w:r>
    </w:p>
    <w:p w:rsidR="00243EEC" w:rsidRDefault="00243EEC" w:rsidP="00243EEC">
      <w:pPr>
        <w:shd w:val="clear" w:color="auto" w:fill="FFFFFF"/>
        <w:ind w:left="5103"/>
        <w:jc w:val="both"/>
        <w:rPr>
          <w:sz w:val="28"/>
        </w:rPr>
      </w:pPr>
      <w:r>
        <w:rPr>
          <w:sz w:val="28"/>
        </w:rPr>
        <w:t>Павловского района</w:t>
      </w:r>
    </w:p>
    <w:p w:rsidR="00243EEC" w:rsidRDefault="00243EEC" w:rsidP="00243EEC">
      <w:pPr>
        <w:shd w:val="clear" w:color="auto" w:fill="FFFFFF"/>
        <w:ind w:left="5103"/>
        <w:jc w:val="both"/>
        <w:rPr>
          <w:sz w:val="28"/>
        </w:rPr>
      </w:pPr>
      <w:r>
        <w:rPr>
          <w:sz w:val="28"/>
        </w:rPr>
        <w:t>от _________2022 №__</w:t>
      </w:r>
      <w:r w:rsidR="0081652E">
        <w:rPr>
          <w:sz w:val="28"/>
        </w:rPr>
        <w:t>_</w:t>
      </w:r>
      <w:r>
        <w:rPr>
          <w:sz w:val="28"/>
        </w:rPr>
        <w:t>__</w:t>
      </w:r>
    </w:p>
    <w:p w:rsidR="00243EEC" w:rsidRDefault="00243EEC" w:rsidP="00243EEC">
      <w:pPr>
        <w:shd w:val="clear" w:color="auto" w:fill="FFFFFF"/>
        <w:ind w:left="4320" w:firstLine="709"/>
        <w:jc w:val="both"/>
      </w:pPr>
    </w:p>
    <w:p w:rsidR="00243EEC" w:rsidRDefault="00243EEC" w:rsidP="00243EEC">
      <w:pPr>
        <w:shd w:val="clear" w:color="auto" w:fill="FFFFFF"/>
        <w:ind w:left="4320" w:firstLine="709"/>
        <w:jc w:val="both"/>
      </w:pPr>
    </w:p>
    <w:p w:rsidR="00243EEC" w:rsidRDefault="00243EEC" w:rsidP="00243EEC">
      <w:pPr>
        <w:shd w:val="clear" w:color="auto" w:fill="FFFFFF"/>
        <w:jc w:val="center"/>
        <w:rPr>
          <w:sz w:val="28"/>
        </w:rPr>
      </w:pPr>
      <w:r>
        <w:rPr>
          <w:sz w:val="28"/>
        </w:rPr>
        <w:t>ИНФОРМАЦИЯ</w:t>
      </w:r>
    </w:p>
    <w:p w:rsidR="00243EEC" w:rsidRDefault="00243EEC" w:rsidP="00243EEC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о ходе реализации муниципальной программы </w:t>
      </w:r>
    </w:p>
    <w:p w:rsidR="00243EEC" w:rsidRDefault="00243EEC" w:rsidP="00243EEC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«Обеспечение жильем молодых семей </w:t>
      </w:r>
    </w:p>
    <w:p w:rsidR="00243EEC" w:rsidRDefault="00243EEC" w:rsidP="00243EEC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в Павловском районе Алтайского края» </w:t>
      </w:r>
    </w:p>
    <w:p w:rsidR="00243EEC" w:rsidRDefault="00243EEC" w:rsidP="00243EEC">
      <w:pPr>
        <w:shd w:val="clear" w:color="auto" w:fill="FFFFFF"/>
        <w:tabs>
          <w:tab w:val="center" w:pos="4820"/>
          <w:tab w:val="left" w:pos="7275"/>
        </w:tabs>
        <w:rPr>
          <w:sz w:val="28"/>
        </w:rPr>
      </w:pPr>
    </w:p>
    <w:p w:rsidR="00243EEC" w:rsidRDefault="00243EEC" w:rsidP="00243EE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Муниципальная программа «Обеспечение жильем молодых семей в Павловском районе Алтайского края», утвержденная постановлением Администрации Павловского района от 18.12.2020 № 1251, реализуется в соответствии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243EEC" w:rsidRDefault="00243EEC" w:rsidP="00243EEC">
      <w:pPr>
        <w:shd w:val="clear" w:color="auto" w:fill="FFFFFF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Программа по поддержке молодых семей действует в районе с 2004 года. Целью программы является поддержка молодых семей, признанных в установленном порядке нуждающимися в жилых помещениях, в решении жилищной проблемы. </w:t>
      </w:r>
    </w:p>
    <w:p w:rsidR="00243EEC" w:rsidRDefault="00243EEC" w:rsidP="00243EEC">
      <w:pPr>
        <w:shd w:val="clear" w:color="auto" w:fill="FFFFFF"/>
        <w:ind w:right="1" w:firstLine="709"/>
        <w:jc w:val="both"/>
        <w:rPr>
          <w:sz w:val="28"/>
        </w:rPr>
      </w:pPr>
      <w:r>
        <w:rPr>
          <w:color w:val="000000"/>
          <w:sz w:val="28"/>
        </w:rPr>
        <w:t xml:space="preserve">В 2015-2020 годах государственная поддержка молодым семьям оказывалась в рамках </w:t>
      </w:r>
      <w:r>
        <w:rPr>
          <w:sz w:val="28"/>
        </w:rPr>
        <w:t>подпрограммы «Обеспечение жильем молодых семей в Павловском районе Алтайского края» на 2015 - 2020 годы</w:t>
      </w:r>
      <w:r>
        <w:rPr>
          <w:color w:val="000000"/>
          <w:sz w:val="28"/>
        </w:rPr>
        <w:t xml:space="preserve"> м</w:t>
      </w:r>
      <w:r>
        <w:rPr>
          <w:sz w:val="28"/>
        </w:rPr>
        <w:t>униципальной программы «Обеспечение доступным и комфортным жильем населения Павловского района Алтайского края» на 2015-2020 годы, утвержденной постановлением Администрации Павловского района от 10.02.2015 № 144.</w:t>
      </w:r>
    </w:p>
    <w:p w:rsidR="00243EEC" w:rsidRDefault="00243EEC" w:rsidP="00243EEC">
      <w:pPr>
        <w:shd w:val="clear" w:color="auto" w:fill="FFFFFF"/>
        <w:ind w:right="1" w:firstLine="709"/>
        <w:jc w:val="both"/>
        <w:rPr>
          <w:color w:val="000000"/>
          <w:sz w:val="28"/>
        </w:rPr>
      </w:pPr>
      <w:r>
        <w:rPr>
          <w:sz w:val="28"/>
        </w:rPr>
        <w:t xml:space="preserve">Начиная с 2021 года </w:t>
      </w:r>
      <w:r>
        <w:rPr>
          <w:color w:val="000000"/>
          <w:sz w:val="28"/>
        </w:rPr>
        <w:t xml:space="preserve">государственная поддержка молодых семей оказывается в рамках </w:t>
      </w:r>
      <w:r>
        <w:rPr>
          <w:sz w:val="28"/>
        </w:rPr>
        <w:t>программы «Обеспечение жильем молодых семей в Павловском районе Алтайского края».</w:t>
      </w:r>
    </w:p>
    <w:p w:rsidR="00243EEC" w:rsidRDefault="00243EEC" w:rsidP="00243E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Всего за период с 2004 по 2022 годы свои жилищные условия в рамках программы улучшили 150 молодых семей, проживающих в Павловском районе. </w:t>
      </w:r>
    </w:p>
    <w:p w:rsidR="00243EEC" w:rsidRDefault="00243EEC" w:rsidP="00243EEC">
      <w:pPr>
        <w:jc w:val="center"/>
        <w:rPr>
          <w:sz w:val="28"/>
        </w:rPr>
      </w:pPr>
      <w:r>
        <w:rPr>
          <w:sz w:val="28"/>
        </w:rPr>
        <w:t>Сведения</w:t>
      </w:r>
    </w:p>
    <w:p w:rsidR="00243EEC" w:rsidRDefault="00243EEC" w:rsidP="00243EEC">
      <w:pPr>
        <w:jc w:val="center"/>
        <w:rPr>
          <w:sz w:val="28"/>
        </w:rPr>
      </w:pPr>
      <w:r>
        <w:rPr>
          <w:sz w:val="28"/>
        </w:rPr>
        <w:t>о показателях программы по поддержке молодых семей</w:t>
      </w:r>
    </w:p>
    <w:p w:rsidR="00243EEC" w:rsidRDefault="00243EEC" w:rsidP="00243EEC">
      <w:pPr>
        <w:jc w:val="center"/>
        <w:rPr>
          <w:sz w:val="28"/>
        </w:rPr>
      </w:pPr>
      <w:r>
        <w:rPr>
          <w:sz w:val="28"/>
        </w:rPr>
        <w:t>в Павловском районе за 2004-2022 годы</w:t>
      </w:r>
    </w:p>
    <w:tbl>
      <w:tblPr>
        <w:tblStyle w:val="11"/>
        <w:tblW w:w="0" w:type="auto"/>
        <w:tblInd w:w="-897" w:type="dxa"/>
        <w:tblLook w:val="04A0"/>
      </w:tblPr>
      <w:tblGrid>
        <w:gridCol w:w="1532"/>
        <w:gridCol w:w="471"/>
        <w:gridCol w:w="471"/>
        <w:gridCol w:w="471"/>
        <w:gridCol w:w="471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243EEC" w:rsidRPr="00E16BC9" w:rsidTr="00243EEC">
        <w:tc>
          <w:tcPr>
            <w:tcW w:w="1532" w:type="dxa"/>
            <w:vMerge w:val="restart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36" w:type="dxa"/>
            <w:gridSpan w:val="19"/>
            <w:vAlign w:val="center"/>
          </w:tcPr>
          <w:p w:rsidR="00243EEC" w:rsidRPr="00E16BC9" w:rsidRDefault="00243EEC" w:rsidP="00256DA0">
            <w:pPr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Значение показателей</w:t>
            </w:r>
          </w:p>
        </w:tc>
      </w:tr>
      <w:tr w:rsidR="00243EEC" w:rsidRPr="00E16BC9" w:rsidTr="00E16BC9">
        <w:trPr>
          <w:cantSplit/>
          <w:trHeight w:val="751"/>
        </w:trPr>
        <w:tc>
          <w:tcPr>
            <w:tcW w:w="1532" w:type="dxa"/>
            <w:vMerge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243EEC" w:rsidRPr="00E16BC9" w:rsidRDefault="00243EEC" w:rsidP="00256DA0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471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471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471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71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71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70" w:type="dxa"/>
            <w:textDirection w:val="btLr"/>
            <w:vAlign w:val="center"/>
          </w:tcPr>
          <w:p w:rsidR="00243EEC" w:rsidRPr="00E16BC9" w:rsidRDefault="00243EEC" w:rsidP="00256D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243EEC" w:rsidRPr="00E16BC9" w:rsidTr="00243EEC">
        <w:trPr>
          <w:cantSplit/>
          <w:trHeight w:val="995"/>
        </w:trPr>
        <w:tc>
          <w:tcPr>
            <w:tcW w:w="1532" w:type="dxa"/>
          </w:tcPr>
          <w:p w:rsidR="00243EEC" w:rsidRPr="00E16BC9" w:rsidRDefault="00243EEC" w:rsidP="0081652E">
            <w:pPr>
              <w:rPr>
                <w:color w:val="000000"/>
                <w:sz w:val="18"/>
                <w:szCs w:val="18"/>
              </w:rPr>
            </w:pPr>
            <w:r w:rsidRPr="00E16BC9">
              <w:rPr>
                <w:color w:val="000000"/>
                <w:sz w:val="18"/>
                <w:szCs w:val="18"/>
              </w:rPr>
              <w:t>Количество молодых семей, улучшивших жилищные усло</w:t>
            </w:r>
            <w:r w:rsidR="00E16BC9" w:rsidRPr="00E16BC9">
              <w:rPr>
                <w:color w:val="000000"/>
                <w:sz w:val="18"/>
                <w:szCs w:val="18"/>
              </w:rPr>
              <w:softHyphen/>
            </w:r>
            <w:r w:rsidRPr="00E16BC9">
              <w:rPr>
                <w:color w:val="000000"/>
                <w:sz w:val="18"/>
                <w:szCs w:val="18"/>
              </w:rPr>
              <w:t>вия</w:t>
            </w:r>
          </w:p>
        </w:tc>
        <w:tc>
          <w:tcPr>
            <w:tcW w:w="471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70" w:type="dxa"/>
          </w:tcPr>
          <w:p w:rsidR="00243EEC" w:rsidRPr="00E16BC9" w:rsidRDefault="00243EEC" w:rsidP="00256DA0">
            <w:pPr>
              <w:rPr>
                <w:color w:val="000000"/>
                <w:sz w:val="20"/>
                <w:szCs w:val="20"/>
              </w:rPr>
            </w:pPr>
            <w:r w:rsidRPr="00E16BC9"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243EEC" w:rsidRDefault="00243EEC" w:rsidP="00243EE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lastRenderedPageBreak/>
        <w:t>Место проживания молодых семей, улучшивших жилищные условия</w:t>
      </w:r>
    </w:p>
    <w:tbl>
      <w:tblPr>
        <w:tblStyle w:val="11"/>
        <w:tblW w:w="10370" w:type="dxa"/>
        <w:tblInd w:w="-852" w:type="dxa"/>
        <w:tblLayout w:type="fixed"/>
        <w:tblLook w:val="04A0"/>
      </w:tblPr>
      <w:tblGrid>
        <w:gridCol w:w="1643"/>
        <w:gridCol w:w="628"/>
        <w:gridCol w:w="554"/>
        <w:gridCol w:w="493"/>
        <w:gridCol w:w="479"/>
        <w:gridCol w:w="539"/>
        <w:gridCol w:w="539"/>
        <w:gridCol w:w="479"/>
        <w:gridCol w:w="479"/>
        <w:gridCol w:w="554"/>
        <w:gridCol w:w="464"/>
        <w:gridCol w:w="434"/>
        <w:gridCol w:w="494"/>
        <w:gridCol w:w="524"/>
        <w:gridCol w:w="584"/>
        <w:gridCol w:w="494"/>
        <w:gridCol w:w="450"/>
        <w:gridCol w:w="539"/>
      </w:tblGrid>
      <w:tr w:rsidR="00243EEC" w:rsidTr="00BE366C">
        <w:tc>
          <w:tcPr>
            <w:tcW w:w="1643" w:type="dxa"/>
            <w:vMerge w:val="restart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8727" w:type="dxa"/>
            <w:gridSpan w:val="17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Населенный пункт</w:t>
            </w:r>
          </w:p>
        </w:tc>
      </w:tr>
      <w:tr w:rsidR="00243EEC" w:rsidTr="00243EEC">
        <w:trPr>
          <w:cantSplit/>
          <w:trHeight w:val="2107"/>
        </w:trPr>
        <w:tc>
          <w:tcPr>
            <w:tcW w:w="1643" w:type="dxa"/>
            <w:vMerge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628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с. Павловск</w:t>
            </w:r>
          </w:p>
        </w:tc>
        <w:tc>
          <w:tcPr>
            <w:tcW w:w="554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с. Боровиково</w:t>
            </w:r>
          </w:p>
        </w:tc>
        <w:tc>
          <w:tcPr>
            <w:tcW w:w="493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п. Бурановка</w:t>
            </w:r>
          </w:p>
        </w:tc>
        <w:tc>
          <w:tcPr>
            <w:tcW w:w="479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с. Черемное</w:t>
            </w:r>
          </w:p>
        </w:tc>
        <w:tc>
          <w:tcPr>
            <w:tcW w:w="539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с. Шахи</w:t>
            </w:r>
          </w:p>
        </w:tc>
        <w:tc>
          <w:tcPr>
            <w:tcW w:w="539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п. Комсомольский</w:t>
            </w:r>
          </w:p>
        </w:tc>
        <w:tc>
          <w:tcPr>
            <w:tcW w:w="479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п. Озерный</w:t>
            </w:r>
          </w:p>
        </w:tc>
        <w:tc>
          <w:tcPr>
            <w:tcW w:w="479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с. Рогозиха</w:t>
            </w:r>
          </w:p>
        </w:tc>
        <w:tc>
          <w:tcPr>
            <w:tcW w:w="554" w:type="dxa"/>
            <w:textDirection w:val="btLr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п. Красная Дубрава</w:t>
            </w:r>
          </w:p>
        </w:tc>
        <w:tc>
          <w:tcPr>
            <w:tcW w:w="464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п. Новые Зори</w:t>
            </w:r>
          </w:p>
        </w:tc>
        <w:tc>
          <w:tcPr>
            <w:tcW w:w="434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с. Стуково</w:t>
            </w:r>
          </w:p>
        </w:tc>
        <w:tc>
          <w:tcPr>
            <w:tcW w:w="494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с. Лебяжье</w:t>
            </w:r>
          </w:p>
        </w:tc>
        <w:tc>
          <w:tcPr>
            <w:tcW w:w="524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п. Прутской</w:t>
            </w:r>
          </w:p>
        </w:tc>
        <w:tc>
          <w:tcPr>
            <w:tcW w:w="584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п. Сибирские    Огни</w:t>
            </w:r>
          </w:p>
        </w:tc>
        <w:tc>
          <w:tcPr>
            <w:tcW w:w="494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с. Жуковка</w:t>
            </w:r>
          </w:p>
        </w:tc>
        <w:tc>
          <w:tcPr>
            <w:tcW w:w="450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с. Колыванское</w:t>
            </w:r>
          </w:p>
        </w:tc>
        <w:tc>
          <w:tcPr>
            <w:tcW w:w="539" w:type="dxa"/>
            <w:textDirection w:val="btL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с. Арбузовка</w:t>
            </w:r>
          </w:p>
        </w:tc>
      </w:tr>
      <w:tr w:rsidR="00243EEC" w:rsidTr="00243EEC">
        <w:tc>
          <w:tcPr>
            <w:tcW w:w="1643" w:type="dxa"/>
          </w:tcPr>
          <w:p w:rsidR="00243EEC" w:rsidRPr="0081652E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1652E">
              <w:rPr>
                <w:sz w:val="18"/>
                <w:szCs w:val="18"/>
              </w:rPr>
              <w:t>Количество молодых семей</w:t>
            </w:r>
          </w:p>
        </w:tc>
        <w:tc>
          <w:tcPr>
            <w:tcW w:w="628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54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3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9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9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9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9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9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4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4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4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4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4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9" w:type="dxa"/>
            <w:vAlign w:val="center"/>
          </w:tcPr>
          <w:p w:rsidR="00243EEC" w:rsidRDefault="00243EEC" w:rsidP="00256DA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43EEC" w:rsidRDefault="00243EEC" w:rsidP="00243E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243EEC" w:rsidRDefault="00243EEC" w:rsidP="00243E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Всего в очереди на улучшение жилищных условий на 01.06.2022 состоит 15 молодых семей, нуждающихся в жилых помещениях, из которых 5 молодых семей - многодетные. </w:t>
      </w:r>
    </w:p>
    <w:p w:rsidR="00243EEC" w:rsidRDefault="00243EEC" w:rsidP="00243EE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В 2015 - 2022 годах 22 молодые </w:t>
      </w:r>
      <w:r>
        <w:rPr>
          <w:b/>
          <w:sz w:val="28"/>
        </w:rPr>
        <w:t>многодетные</w:t>
      </w:r>
      <w:r>
        <w:rPr>
          <w:sz w:val="28"/>
        </w:rPr>
        <w:t xml:space="preserve"> семьи получили свидетельства о праве на получение социальной выплаты, из них 15 молодых семей улучшили жилищные условия путем приобретения на вторичном рынке жилья жилых домов в п. Бурановка, п. Озерном, с. Павловск, с. Шахи, с. Черемное, ст. Арбузовка, 2 молодые семьи приобрели новые жилые дома в с. Павловск, 5 семей направили средства на строительство нового жилья в селе Павловск и селе Шахи.</w:t>
      </w:r>
    </w:p>
    <w:p w:rsidR="00243EEC" w:rsidRDefault="00243EEC" w:rsidP="00243EEC">
      <w:pPr>
        <w:shd w:val="clear" w:color="auto" w:fill="FFFFFF"/>
        <w:ind w:firstLine="709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Общий объем средств, освоенных при реализации программы в 2022 году, составил </w:t>
      </w:r>
      <w:r>
        <w:rPr>
          <w:sz w:val="28"/>
          <w:shd w:val="clear" w:color="auto" w:fill="FFFFFF"/>
        </w:rPr>
        <w:t>9944,71 тыс. рублей, из них:</w:t>
      </w:r>
    </w:p>
    <w:p w:rsidR="00243EEC" w:rsidRDefault="00243EEC" w:rsidP="00243EEC">
      <w:pPr>
        <w:shd w:val="clear" w:color="auto" w:fill="FFFFFF"/>
        <w:tabs>
          <w:tab w:val="left" w:pos="1595"/>
        </w:tabs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5 279,37 тыс. рублей - средства федерального бюджета;</w:t>
      </w:r>
    </w:p>
    <w:p w:rsidR="00243EEC" w:rsidRDefault="00243EEC" w:rsidP="00243EEC">
      <w:pPr>
        <w:shd w:val="clear" w:color="auto" w:fill="FFFFFF"/>
        <w:tabs>
          <w:tab w:val="left" w:pos="1595"/>
        </w:tabs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2 335,23  тыс. рублей - средства краевого бюджета;</w:t>
      </w:r>
    </w:p>
    <w:p w:rsidR="00243EEC" w:rsidRDefault="00243EEC" w:rsidP="00243EEC">
      <w:pPr>
        <w:shd w:val="clear" w:color="auto" w:fill="FFFFFF"/>
        <w:tabs>
          <w:tab w:val="left" w:pos="1595"/>
        </w:tabs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2 330,11 тыс. рублей - средства местного бюджета.</w:t>
      </w:r>
    </w:p>
    <w:p w:rsidR="00243EEC" w:rsidRDefault="00243EEC" w:rsidP="00243EEC">
      <w:pPr>
        <w:shd w:val="clear" w:color="auto" w:fill="FFFFFF"/>
        <w:tabs>
          <w:tab w:val="left" w:pos="1494"/>
        </w:tabs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 2022 году в рамках программы «Обеспечение жильем молодых семей в Павловском районе Алтайского края» планируется обеспечить 15 семей, 7 из которых многодетные.</w:t>
      </w:r>
    </w:p>
    <w:p w:rsidR="00243EEC" w:rsidRDefault="00243EEC" w:rsidP="00243EEC">
      <w:pPr>
        <w:shd w:val="clear" w:color="auto" w:fill="FFFFFF"/>
        <w:rPr>
          <w:sz w:val="28"/>
        </w:rPr>
      </w:pPr>
    </w:p>
    <w:p w:rsidR="00243EEC" w:rsidRDefault="00243EEC" w:rsidP="00243EEC">
      <w:pPr>
        <w:shd w:val="clear" w:color="auto" w:fill="FFFFFF"/>
        <w:rPr>
          <w:sz w:val="28"/>
        </w:rPr>
      </w:pPr>
    </w:p>
    <w:p w:rsidR="00243EEC" w:rsidRDefault="00243EEC" w:rsidP="00243EEC">
      <w:pPr>
        <w:shd w:val="clear" w:color="auto" w:fill="FFFFFF"/>
        <w:rPr>
          <w:sz w:val="28"/>
        </w:rPr>
      </w:pPr>
    </w:p>
    <w:p w:rsidR="00243EEC" w:rsidRDefault="00243EEC" w:rsidP="00243EEC">
      <w:pPr>
        <w:shd w:val="clear" w:color="auto" w:fill="FFFFFF"/>
        <w:tabs>
          <w:tab w:val="right" w:pos="9356"/>
        </w:tabs>
        <w:jc w:val="both"/>
        <w:rPr>
          <w:sz w:val="28"/>
        </w:rPr>
      </w:pPr>
      <w:r>
        <w:rPr>
          <w:sz w:val="28"/>
        </w:rPr>
        <w:t xml:space="preserve">Председатель комитета по </w:t>
      </w:r>
    </w:p>
    <w:p w:rsidR="00243EEC" w:rsidRDefault="00243EEC" w:rsidP="00243EEC">
      <w:pPr>
        <w:shd w:val="clear" w:color="auto" w:fill="FFFFFF"/>
        <w:tabs>
          <w:tab w:val="right" w:pos="9356"/>
        </w:tabs>
        <w:jc w:val="both"/>
        <w:rPr>
          <w:sz w:val="28"/>
        </w:rPr>
      </w:pPr>
      <w:r>
        <w:rPr>
          <w:sz w:val="28"/>
        </w:rPr>
        <w:t xml:space="preserve">строительству, газификации, </w:t>
      </w:r>
    </w:p>
    <w:p w:rsidR="00243EEC" w:rsidRDefault="00243EEC" w:rsidP="00243EEC">
      <w:pPr>
        <w:shd w:val="clear" w:color="auto" w:fill="FFFFFF"/>
        <w:tabs>
          <w:tab w:val="right" w:pos="9356"/>
        </w:tabs>
        <w:jc w:val="both"/>
        <w:rPr>
          <w:sz w:val="28"/>
        </w:rPr>
      </w:pPr>
      <w:r>
        <w:rPr>
          <w:sz w:val="28"/>
        </w:rPr>
        <w:t xml:space="preserve">архитектуре и ЖКХ </w:t>
      </w:r>
    </w:p>
    <w:p w:rsidR="00243EEC" w:rsidRDefault="00243EEC" w:rsidP="00243EEC">
      <w:pPr>
        <w:shd w:val="clear" w:color="auto" w:fill="FFFFFF"/>
        <w:tabs>
          <w:tab w:val="right" w:pos="9356"/>
        </w:tabs>
        <w:jc w:val="both"/>
        <w:rPr>
          <w:sz w:val="28"/>
        </w:rPr>
      </w:pPr>
      <w:r>
        <w:rPr>
          <w:sz w:val="28"/>
        </w:rPr>
        <w:t>Администрации района                                                                 Д.А. Нефедьев</w:t>
      </w:r>
    </w:p>
    <w:p w:rsidR="00F32084" w:rsidRPr="00FA0F39" w:rsidRDefault="00F32084" w:rsidP="004B5274">
      <w:pPr>
        <w:jc w:val="both"/>
        <w:rPr>
          <w:sz w:val="28"/>
          <w:szCs w:val="28"/>
        </w:rPr>
      </w:pPr>
    </w:p>
    <w:sectPr w:rsidR="00F32084" w:rsidRPr="00FA0F39" w:rsidSect="00F3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5B3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72BB7"/>
    <w:multiLevelType w:val="multilevel"/>
    <w:tmpl w:val="EB0E39B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0F39"/>
    <w:rsid w:val="0019705E"/>
    <w:rsid w:val="00236BF3"/>
    <w:rsid w:val="00243EEC"/>
    <w:rsid w:val="003503EB"/>
    <w:rsid w:val="003A7606"/>
    <w:rsid w:val="004B5274"/>
    <w:rsid w:val="00650931"/>
    <w:rsid w:val="006528EC"/>
    <w:rsid w:val="006C2A8F"/>
    <w:rsid w:val="00765CA1"/>
    <w:rsid w:val="007E50E7"/>
    <w:rsid w:val="0081652E"/>
    <w:rsid w:val="009522E4"/>
    <w:rsid w:val="00A23E20"/>
    <w:rsid w:val="00C945DE"/>
    <w:rsid w:val="00CC04D6"/>
    <w:rsid w:val="00D115F0"/>
    <w:rsid w:val="00E16BC9"/>
    <w:rsid w:val="00E33A34"/>
    <w:rsid w:val="00E409FF"/>
    <w:rsid w:val="00EC6952"/>
    <w:rsid w:val="00F13B4B"/>
    <w:rsid w:val="00F32084"/>
    <w:rsid w:val="00FA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EEC"/>
    <w:pPr>
      <w:keepNext/>
      <w:keepLines/>
      <w:widowControl w:val="0"/>
      <w:spacing w:before="480"/>
      <w:outlineLvl w:val="0"/>
    </w:pPr>
    <w:rPr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F39"/>
    <w:pPr>
      <w:ind w:left="720"/>
      <w:contextualSpacing/>
    </w:pPr>
  </w:style>
  <w:style w:type="table" w:styleId="a4">
    <w:name w:val="Table Grid"/>
    <w:basedOn w:val="a1"/>
    <w:uiPriority w:val="59"/>
    <w:rsid w:val="0065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3EEC"/>
    <w:rPr>
      <w:rFonts w:ascii="Times New Roman" w:eastAsia="Times New Roman" w:hAnsi="Times New Roman" w:cs="Times New Roman"/>
      <w:b/>
      <w:color w:val="365F91"/>
      <w:sz w:val="28"/>
      <w:szCs w:val="20"/>
      <w:lang w:eastAsia="ru-RU"/>
    </w:rPr>
  </w:style>
  <w:style w:type="character" w:styleId="a5">
    <w:name w:val="Hyperlink"/>
    <w:rsid w:val="00243EEC"/>
    <w:rPr>
      <w:color w:val="0000FF"/>
      <w:u w:val="single"/>
    </w:rPr>
  </w:style>
  <w:style w:type="paragraph" w:styleId="a6">
    <w:name w:val="No Spacing"/>
    <w:basedOn w:val="a"/>
    <w:qFormat/>
    <w:rsid w:val="00243EEC"/>
    <w:pPr>
      <w:spacing w:before="100" w:beforeAutospacing="1" w:after="100" w:afterAutospacing="1"/>
    </w:pPr>
    <w:rPr>
      <w:szCs w:val="20"/>
    </w:rPr>
  </w:style>
  <w:style w:type="paragraph" w:customStyle="1" w:styleId="ConsNormal">
    <w:name w:val="ConsNormal"/>
    <w:rsid w:val="00243E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1">
    <w:name w:val="Table Simple 1"/>
    <w:basedOn w:val="a1"/>
    <w:rsid w:val="00243E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61849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BronzaOI</cp:lastModifiedBy>
  <cp:revision>7</cp:revision>
  <cp:lastPrinted>2022-12-09T04:53:00Z</cp:lastPrinted>
  <dcterms:created xsi:type="dcterms:W3CDTF">2022-12-15T12:45:00Z</dcterms:created>
  <dcterms:modified xsi:type="dcterms:W3CDTF">2022-12-20T13:36:00Z</dcterms:modified>
</cp:coreProperties>
</file>