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F5" w:rsidRPr="0028429C" w:rsidRDefault="002B07F5" w:rsidP="002B07F5">
      <w:pPr>
        <w:jc w:val="center"/>
        <w:rPr>
          <w:b/>
          <w:sz w:val="26"/>
          <w:szCs w:val="26"/>
        </w:rPr>
      </w:pPr>
      <w:r w:rsidRPr="0028429C">
        <w:rPr>
          <w:b/>
          <w:sz w:val="26"/>
          <w:szCs w:val="26"/>
        </w:rPr>
        <w:t>РОССИЙСКАЯ ФЕДЕРАЦИЯ</w:t>
      </w:r>
    </w:p>
    <w:p w:rsidR="002B07F5" w:rsidRPr="0028429C" w:rsidRDefault="002B07F5" w:rsidP="002B07F5">
      <w:pPr>
        <w:jc w:val="center"/>
        <w:rPr>
          <w:b/>
          <w:sz w:val="26"/>
          <w:szCs w:val="26"/>
        </w:rPr>
      </w:pPr>
      <w:r w:rsidRPr="0028429C">
        <w:rPr>
          <w:b/>
          <w:sz w:val="26"/>
          <w:szCs w:val="26"/>
        </w:rPr>
        <w:t>СОБРАНИЕ ДЕПУТАТОВ ПАВЛОВСКОГО РАЙОНА АЛТАЙСКОГО КРАЯ</w:t>
      </w:r>
    </w:p>
    <w:p w:rsidR="002B07F5" w:rsidRPr="0028429C" w:rsidRDefault="002B07F5" w:rsidP="002B07F5">
      <w:pPr>
        <w:rPr>
          <w:b/>
          <w:sz w:val="28"/>
          <w:szCs w:val="28"/>
        </w:rPr>
      </w:pPr>
    </w:p>
    <w:p w:rsidR="002B07F5" w:rsidRPr="0028429C" w:rsidRDefault="002B07F5" w:rsidP="002B07F5">
      <w:pPr>
        <w:jc w:val="center"/>
        <w:rPr>
          <w:rFonts w:ascii="Arial" w:hAnsi="Arial" w:cs="Arial"/>
          <w:b/>
          <w:sz w:val="36"/>
          <w:szCs w:val="36"/>
        </w:rPr>
      </w:pPr>
      <w:r w:rsidRPr="0028429C">
        <w:rPr>
          <w:rFonts w:ascii="Arial" w:hAnsi="Arial" w:cs="Arial"/>
          <w:b/>
          <w:sz w:val="36"/>
          <w:szCs w:val="36"/>
        </w:rPr>
        <w:t>РЕШЕНИЕ</w:t>
      </w:r>
    </w:p>
    <w:p w:rsidR="002B07F5" w:rsidRPr="0028429C" w:rsidRDefault="002B07F5" w:rsidP="002B07F5">
      <w:pPr>
        <w:rPr>
          <w:b/>
          <w:sz w:val="28"/>
          <w:szCs w:val="28"/>
        </w:rPr>
      </w:pPr>
    </w:p>
    <w:p w:rsidR="002B07F5" w:rsidRPr="0028429C" w:rsidRDefault="002B07F5" w:rsidP="002B07F5">
      <w:pPr>
        <w:tabs>
          <w:tab w:val="right" w:pos="9355"/>
        </w:tabs>
        <w:rPr>
          <w:rFonts w:ascii="Arial" w:hAnsi="Arial" w:cs="Arial"/>
          <w:sz w:val="24"/>
          <w:szCs w:val="24"/>
        </w:rPr>
      </w:pPr>
      <w:r w:rsidRPr="0028429C">
        <w:rPr>
          <w:rFonts w:ascii="Arial" w:hAnsi="Arial" w:cs="Arial"/>
          <w:sz w:val="24"/>
          <w:szCs w:val="24"/>
        </w:rPr>
        <w:t>_______</w:t>
      </w:r>
      <w:r w:rsidR="009C7344">
        <w:rPr>
          <w:rFonts w:ascii="Arial" w:hAnsi="Arial" w:cs="Arial"/>
          <w:sz w:val="24"/>
          <w:szCs w:val="24"/>
        </w:rPr>
        <w:t>_</w:t>
      </w:r>
      <w:r w:rsidRPr="0028429C">
        <w:rPr>
          <w:rFonts w:ascii="Arial" w:hAnsi="Arial" w:cs="Arial"/>
          <w:sz w:val="24"/>
          <w:szCs w:val="24"/>
        </w:rPr>
        <w:t>__20</w:t>
      </w:r>
      <w:r w:rsidR="00B46662">
        <w:rPr>
          <w:rFonts w:ascii="Arial" w:hAnsi="Arial" w:cs="Arial"/>
          <w:sz w:val="24"/>
          <w:szCs w:val="24"/>
        </w:rPr>
        <w:t>22</w:t>
      </w:r>
      <w:r w:rsidRPr="0028429C">
        <w:rPr>
          <w:rFonts w:ascii="Arial" w:hAnsi="Arial" w:cs="Arial"/>
          <w:sz w:val="24"/>
          <w:szCs w:val="24"/>
        </w:rPr>
        <w:tab/>
        <w:t>№ ___</w:t>
      </w:r>
      <w:r>
        <w:rPr>
          <w:rFonts w:ascii="Arial" w:hAnsi="Arial" w:cs="Arial"/>
          <w:sz w:val="24"/>
          <w:szCs w:val="24"/>
        </w:rPr>
        <w:t>____</w:t>
      </w:r>
    </w:p>
    <w:p w:rsidR="002B07F5" w:rsidRPr="0028429C" w:rsidRDefault="002B07F5" w:rsidP="002B07F5">
      <w:pPr>
        <w:jc w:val="center"/>
        <w:rPr>
          <w:rFonts w:ascii="Arial" w:hAnsi="Arial" w:cs="Arial"/>
          <w:b/>
          <w:sz w:val="18"/>
          <w:szCs w:val="18"/>
        </w:rPr>
      </w:pPr>
      <w:r w:rsidRPr="0028429C">
        <w:rPr>
          <w:rFonts w:ascii="Arial" w:hAnsi="Arial" w:cs="Arial"/>
          <w:b/>
          <w:sz w:val="18"/>
          <w:szCs w:val="18"/>
        </w:rPr>
        <w:t>с. Павловск</w:t>
      </w:r>
    </w:p>
    <w:p w:rsidR="002B07F5" w:rsidRPr="004A18D4" w:rsidRDefault="002B07F5" w:rsidP="002B07F5">
      <w:pPr>
        <w:widowControl w:val="0"/>
        <w:kinsoku w:val="0"/>
        <w:overflowPunct w:val="0"/>
        <w:jc w:val="center"/>
        <w:rPr>
          <w:sz w:val="28"/>
          <w:szCs w:val="28"/>
        </w:rPr>
      </w:pPr>
    </w:p>
    <w:p w:rsidR="002B07F5" w:rsidRPr="00BD37AD" w:rsidRDefault="000578CC" w:rsidP="00F018D1">
      <w:pPr>
        <w:widowControl w:val="0"/>
        <w:kinsoku w:val="0"/>
        <w:overflowPunct w:val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536063">
        <w:rPr>
          <w:sz w:val="28"/>
          <w:szCs w:val="28"/>
        </w:rPr>
        <w:t>й</w:t>
      </w:r>
      <w:r>
        <w:rPr>
          <w:sz w:val="28"/>
          <w:szCs w:val="28"/>
        </w:rPr>
        <w:t xml:space="preserve"> в решение Собрания депутатов Павловского района от 25.08.2017 № 84 «</w:t>
      </w:r>
      <w:r w:rsidR="002B07F5">
        <w:rPr>
          <w:sz w:val="28"/>
          <w:szCs w:val="28"/>
        </w:rPr>
        <w:t>Об ут</w:t>
      </w:r>
      <w:r w:rsidR="00536063">
        <w:rPr>
          <w:sz w:val="28"/>
          <w:szCs w:val="28"/>
        </w:rPr>
        <w:softHyphen/>
      </w:r>
      <w:r w:rsidR="002B07F5">
        <w:rPr>
          <w:sz w:val="28"/>
          <w:szCs w:val="28"/>
        </w:rPr>
        <w:t xml:space="preserve">верждении </w:t>
      </w:r>
      <w:proofErr w:type="gramStart"/>
      <w:r w:rsidR="002B07F5" w:rsidRPr="00BD37AD">
        <w:rPr>
          <w:sz w:val="28"/>
          <w:szCs w:val="28"/>
        </w:rPr>
        <w:t>Регламента Собрания де</w:t>
      </w:r>
      <w:r w:rsidR="00536063">
        <w:rPr>
          <w:sz w:val="28"/>
          <w:szCs w:val="28"/>
        </w:rPr>
        <w:softHyphen/>
      </w:r>
      <w:r w:rsidR="002B07F5" w:rsidRPr="00BD37AD">
        <w:rPr>
          <w:sz w:val="28"/>
          <w:szCs w:val="28"/>
        </w:rPr>
        <w:t>путатов Павловского района Алтай</w:t>
      </w:r>
      <w:r w:rsidR="00536063">
        <w:rPr>
          <w:sz w:val="28"/>
          <w:szCs w:val="28"/>
        </w:rPr>
        <w:softHyphen/>
      </w:r>
      <w:r w:rsidR="002B07F5" w:rsidRPr="00BD37AD">
        <w:rPr>
          <w:sz w:val="28"/>
          <w:szCs w:val="28"/>
        </w:rPr>
        <w:t>ского края</w:t>
      </w:r>
      <w:proofErr w:type="gramEnd"/>
      <w:r>
        <w:rPr>
          <w:sz w:val="28"/>
          <w:szCs w:val="28"/>
        </w:rPr>
        <w:t>»</w:t>
      </w:r>
    </w:p>
    <w:p w:rsidR="002B07F5" w:rsidRPr="004A18D4" w:rsidRDefault="002B07F5" w:rsidP="002B07F5">
      <w:pPr>
        <w:widowControl w:val="0"/>
        <w:kinsoku w:val="0"/>
        <w:overflowPunct w:val="0"/>
        <w:rPr>
          <w:sz w:val="28"/>
          <w:szCs w:val="28"/>
        </w:rPr>
      </w:pPr>
    </w:p>
    <w:p w:rsidR="002B07F5" w:rsidRPr="004A18D4" w:rsidRDefault="002B07F5" w:rsidP="002B07F5">
      <w:pPr>
        <w:widowControl w:val="0"/>
        <w:kinsoku w:val="0"/>
        <w:overflowPunct w:val="0"/>
        <w:rPr>
          <w:sz w:val="28"/>
          <w:szCs w:val="28"/>
        </w:rPr>
      </w:pPr>
    </w:p>
    <w:p w:rsidR="000578CC" w:rsidRPr="00B46662" w:rsidRDefault="000578CC" w:rsidP="00B46662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46662">
        <w:rPr>
          <w:sz w:val="28"/>
          <w:szCs w:val="28"/>
        </w:rPr>
        <w:t xml:space="preserve">В соответствии со статьей 55 Устава муниципального образования Павловский район Собрание депутатов района </w:t>
      </w:r>
      <w:r w:rsidRPr="009C7344">
        <w:rPr>
          <w:spacing w:val="60"/>
          <w:sz w:val="28"/>
          <w:szCs w:val="28"/>
        </w:rPr>
        <w:t>решае</w:t>
      </w:r>
      <w:r w:rsidRPr="00B46662">
        <w:rPr>
          <w:sz w:val="28"/>
          <w:szCs w:val="28"/>
        </w:rPr>
        <w:t xml:space="preserve">т: </w:t>
      </w:r>
    </w:p>
    <w:p w:rsidR="00B46662" w:rsidRPr="00B46662" w:rsidRDefault="00B46662" w:rsidP="00B46662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 w:rsidRPr="00B46662">
        <w:rPr>
          <w:sz w:val="28"/>
          <w:szCs w:val="28"/>
        </w:rPr>
        <w:t>Внести изменени</w:t>
      </w:r>
      <w:r w:rsidR="00536063">
        <w:rPr>
          <w:sz w:val="28"/>
          <w:szCs w:val="28"/>
        </w:rPr>
        <w:t>я</w:t>
      </w:r>
      <w:r w:rsidRPr="00B46662">
        <w:rPr>
          <w:sz w:val="28"/>
          <w:szCs w:val="28"/>
        </w:rPr>
        <w:t xml:space="preserve"> в решение Собрания депутатов Павловского района от 25.08.2017 №</w:t>
      </w:r>
      <w:r w:rsidR="009C7344">
        <w:rPr>
          <w:sz w:val="28"/>
          <w:szCs w:val="28"/>
        </w:rPr>
        <w:t> </w:t>
      </w:r>
      <w:r w:rsidRPr="00B46662">
        <w:rPr>
          <w:sz w:val="28"/>
          <w:szCs w:val="28"/>
        </w:rPr>
        <w:t>84 «Об утверждении Регламента Собрания депутатов Павловского района Алтайского края»</w:t>
      </w:r>
      <w:r w:rsidR="00200641">
        <w:rPr>
          <w:sz w:val="28"/>
          <w:szCs w:val="28"/>
        </w:rPr>
        <w:t xml:space="preserve"> (в ред. решения Собрания депутатов Павловского района от 22.04.2022 № 61)</w:t>
      </w:r>
      <w:r w:rsidRPr="00B46662">
        <w:rPr>
          <w:sz w:val="28"/>
          <w:szCs w:val="28"/>
        </w:rPr>
        <w:t>.</w:t>
      </w:r>
    </w:p>
    <w:p w:rsidR="00B46662" w:rsidRDefault="00B46662" w:rsidP="00B46662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B46662">
        <w:rPr>
          <w:b w:val="0"/>
          <w:sz w:val="28"/>
          <w:szCs w:val="28"/>
        </w:rPr>
        <w:t xml:space="preserve">Направить указанные </w:t>
      </w:r>
      <w:r w:rsidRPr="00B46662">
        <w:rPr>
          <w:b w:val="0"/>
          <w:sz w:val="28"/>
        </w:rPr>
        <w:t xml:space="preserve">изменения и.о. </w:t>
      </w:r>
      <w:r w:rsidRPr="00B46662">
        <w:rPr>
          <w:b w:val="0"/>
          <w:sz w:val="28"/>
          <w:szCs w:val="28"/>
        </w:rPr>
        <w:t>главы Павловского района для подписания и обнародования в установленном порядке.</w:t>
      </w:r>
    </w:p>
    <w:p w:rsidR="00536063" w:rsidRPr="00B46662" w:rsidRDefault="00536063" w:rsidP="00B46662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решения возложить на комиссию по экономической политике, собственности и бюджету (Алексеевский Д.В.).</w:t>
      </w:r>
    </w:p>
    <w:p w:rsidR="002B07F5" w:rsidRPr="00BD37AD" w:rsidRDefault="002B07F5" w:rsidP="002B07F5">
      <w:pPr>
        <w:widowControl w:val="0"/>
        <w:kinsoku w:val="0"/>
        <w:overflowPunct w:val="0"/>
        <w:jc w:val="both"/>
        <w:rPr>
          <w:sz w:val="28"/>
          <w:szCs w:val="28"/>
        </w:rPr>
      </w:pPr>
    </w:p>
    <w:p w:rsidR="002B07F5" w:rsidRPr="00BD37AD" w:rsidRDefault="002B07F5" w:rsidP="002B07F5">
      <w:pPr>
        <w:widowControl w:val="0"/>
        <w:kinsoku w:val="0"/>
        <w:overflowPunct w:val="0"/>
        <w:jc w:val="both"/>
        <w:rPr>
          <w:sz w:val="28"/>
          <w:szCs w:val="28"/>
        </w:rPr>
      </w:pPr>
    </w:p>
    <w:p w:rsidR="002B07F5" w:rsidRPr="00BD37AD" w:rsidRDefault="002B07F5" w:rsidP="002B07F5">
      <w:pPr>
        <w:widowControl w:val="0"/>
        <w:kinsoku w:val="0"/>
        <w:overflowPunct w:val="0"/>
        <w:jc w:val="both"/>
        <w:rPr>
          <w:sz w:val="28"/>
          <w:szCs w:val="28"/>
        </w:rPr>
      </w:pPr>
    </w:p>
    <w:p w:rsidR="00B46662" w:rsidRDefault="00B46662" w:rsidP="002B07F5">
      <w:pPr>
        <w:widowControl w:val="0"/>
        <w:tabs>
          <w:tab w:val="right" w:pos="9356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2B07F5" w:rsidRPr="00BD37AD" w:rsidRDefault="00B46662" w:rsidP="009C7344">
      <w:pPr>
        <w:widowControl w:val="0"/>
        <w:tabs>
          <w:tab w:val="right" w:pos="9639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  <w:r w:rsidR="002B07F5" w:rsidRPr="00BD37AD">
        <w:rPr>
          <w:sz w:val="28"/>
          <w:szCs w:val="28"/>
        </w:rPr>
        <w:t>района</w:t>
      </w:r>
      <w:r w:rsidR="002B07F5" w:rsidRPr="00BD37AD">
        <w:rPr>
          <w:sz w:val="28"/>
          <w:szCs w:val="28"/>
        </w:rPr>
        <w:tab/>
      </w:r>
      <w:r w:rsidR="00200641">
        <w:rPr>
          <w:sz w:val="28"/>
          <w:szCs w:val="28"/>
        </w:rPr>
        <w:t>О.В. Попова</w:t>
      </w:r>
    </w:p>
    <w:p w:rsidR="00B46662" w:rsidRPr="00D443B2" w:rsidRDefault="002B07F5" w:rsidP="00B46662">
      <w:pPr>
        <w:jc w:val="center"/>
        <w:rPr>
          <w:b/>
          <w:sz w:val="28"/>
        </w:rPr>
      </w:pPr>
      <w:r>
        <w:rPr>
          <w:b/>
          <w:spacing w:val="16"/>
          <w:szCs w:val="24"/>
        </w:rPr>
        <w:br w:type="page"/>
      </w:r>
      <w:r w:rsidR="00B46662" w:rsidRPr="00D443B2">
        <w:rPr>
          <w:b/>
          <w:sz w:val="28"/>
        </w:rPr>
        <w:lastRenderedPageBreak/>
        <w:t xml:space="preserve">Изменения, </w:t>
      </w:r>
    </w:p>
    <w:p w:rsidR="00B46662" w:rsidRPr="003F00A7" w:rsidRDefault="00B46662" w:rsidP="00B46662">
      <w:pPr>
        <w:jc w:val="center"/>
        <w:rPr>
          <w:b/>
          <w:sz w:val="28"/>
        </w:rPr>
      </w:pPr>
      <w:r w:rsidRPr="00D443B2">
        <w:rPr>
          <w:b/>
          <w:sz w:val="28"/>
        </w:rPr>
        <w:t xml:space="preserve">вносимые </w:t>
      </w:r>
      <w:r w:rsidR="003F00A7" w:rsidRPr="003F00A7">
        <w:rPr>
          <w:b/>
          <w:sz w:val="28"/>
          <w:szCs w:val="28"/>
        </w:rPr>
        <w:t xml:space="preserve">в решение Собрания депутатов Павловского района от 25.08.2017 № 84 «Об утверждении </w:t>
      </w:r>
      <w:proofErr w:type="gramStart"/>
      <w:r w:rsidR="003F00A7" w:rsidRPr="003F00A7">
        <w:rPr>
          <w:b/>
          <w:sz w:val="28"/>
          <w:szCs w:val="28"/>
        </w:rPr>
        <w:t>Регламента Собрания депутатов Павловского района Алтайского края</w:t>
      </w:r>
      <w:proofErr w:type="gramEnd"/>
      <w:r w:rsidR="003F00A7" w:rsidRPr="003F00A7">
        <w:rPr>
          <w:b/>
          <w:sz w:val="28"/>
          <w:szCs w:val="28"/>
        </w:rPr>
        <w:t>»</w:t>
      </w:r>
    </w:p>
    <w:p w:rsidR="00B46662" w:rsidRDefault="00B46662" w:rsidP="00B46662">
      <w:pPr>
        <w:ind w:firstLine="708"/>
        <w:jc w:val="both"/>
        <w:rPr>
          <w:sz w:val="28"/>
        </w:rPr>
      </w:pPr>
    </w:p>
    <w:p w:rsidR="00B46662" w:rsidRDefault="00B46662" w:rsidP="00B46662">
      <w:pPr>
        <w:ind w:left="5103"/>
        <w:rPr>
          <w:sz w:val="28"/>
        </w:rPr>
      </w:pPr>
      <w:r>
        <w:rPr>
          <w:sz w:val="28"/>
        </w:rPr>
        <w:t xml:space="preserve">приняты решением Собрания депутатов Павловского района </w:t>
      </w:r>
    </w:p>
    <w:p w:rsidR="00B46662" w:rsidRDefault="00B46662" w:rsidP="00B46662">
      <w:pPr>
        <w:ind w:left="5103"/>
        <w:rPr>
          <w:sz w:val="28"/>
        </w:rPr>
      </w:pPr>
      <w:r>
        <w:rPr>
          <w:sz w:val="28"/>
        </w:rPr>
        <w:t>от ______</w:t>
      </w:r>
      <w:r w:rsidR="009C7344">
        <w:rPr>
          <w:sz w:val="28"/>
        </w:rPr>
        <w:t>__</w:t>
      </w:r>
      <w:r>
        <w:rPr>
          <w:sz w:val="28"/>
        </w:rPr>
        <w:t>___ 202</w:t>
      </w:r>
      <w:r w:rsidR="00F018D1">
        <w:rPr>
          <w:sz w:val="28"/>
        </w:rPr>
        <w:t>2</w:t>
      </w:r>
      <w:r>
        <w:rPr>
          <w:sz w:val="28"/>
        </w:rPr>
        <w:t xml:space="preserve"> № ______</w:t>
      </w:r>
    </w:p>
    <w:p w:rsidR="00B46662" w:rsidRDefault="00B46662" w:rsidP="00B46662">
      <w:pPr>
        <w:ind w:firstLine="708"/>
        <w:jc w:val="both"/>
        <w:rPr>
          <w:sz w:val="28"/>
        </w:rPr>
      </w:pPr>
    </w:p>
    <w:p w:rsidR="00B46662" w:rsidRDefault="00B46662" w:rsidP="00B46662">
      <w:pPr>
        <w:ind w:firstLine="708"/>
        <w:jc w:val="both"/>
        <w:rPr>
          <w:sz w:val="28"/>
        </w:rPr>
      </w:pPr>
    </w:p>
    <w:p w:rsidR="00B46662" w:rsidRPr="00F018D1" w:rsidRDefault="00B46662" w:rsidP="00F018D1">
      <w:pPr>
        <w:ind w:firstLine="708"/>
        <w:jc w:val="both"/>
        <w:rPr>
          <w:sz w:val="28"/>
          <w:szCs w:val="28"/>
        </w:rPr>
      </w:pPr>
      <w:r w:rsidRPr="003F00A7">
        <w:rPr>
          <w:sz w:val="28"/>
        </w:rPr>
        <w:t xml:space="preserve">В соответствии с Федеральным законом </w:t>
      </w:r>
      <w:r w:rsidRPr="003F00A7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муниципального образования Павловский район </w:t>
      </w:r>
      <w:r w:rsidRPr="00F018D1">
        <w:rPr>
          <w:sz w:val="28"/>
          <w:szCs w:val="28"/>
        </w:rPr>
        <w:t>Алтайского края:</w:t>
      </w:r>
    </w:p>
    <w:p w:rsidR="002B07F5" w:rsidRPr="00F018D1" w:rsidRDefault="003F00A7" w:rsidP="00F018D1">
      <w:pPr>
        <w:pStyle w:val="Heading"/>
        <w:widowControl w:val="0"/>
        <w:kinsoku w:val="0"/>
        <w:overflowPunct w:val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8D1">
        <w:rPr>
          <w:rFonts w:ascii="Times New Roman" w:hAnsi="Times New Roman" w:cs="Times New Roman"/>
          <w:b w:val="0"/>
          <w:sz w:val="28"/>
          <w:szCs w:val="28"/>
        </w:rPr>
        <w:t>внести в Регламент Собрания депутатов Павловского района Алтайского края, утвержденный решением Собрания депутатов Павловского района от 25.08.2017 № 84</w:t>
      </w:r>
      <w:r w:rsidR="002006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0641" w:rsidRPr="00200641">
        <w:rPr>
          <w:rFonts w:ascii="Times New Roman" w:hAnsi="Times New Roman" w:cs="Times New Roman"/>
          <w:b w:val="0"/>
          <w:sz w:val="28"/>
          <w:szCs w:val="28"/>
        </w:rPr>
        <w:t>(в ред. решения Собрания депутатов Павловского района от 22.04.2022 № 61)</w:t>
      </w:r>
      <w:r w:rsidR="00200641">
        <w:rPr>
          <w:rFonts w:ascii="Times New Roman" w:hAnsi="Times New Roman" w:cs="Times New Roman"/>
          <w:b w:val="0"/>
          <w:sz w:val="28"/>
          <w:szCs w:val="28"/>
        </w:rPr>
        <w:t>,</w:t>
      </w:r>
      <w:r w:rsidRPr="00F018D1">
        <w:rPr>
          <w:rFonts w:ascii="Times New Roman" w:hAnsi="Times New Roman" w:cs="Times New Roman"/>
          <w:sz w:val="28"/>
          <w:szCs w:val="28"/>
        </w:rPr>
        <w:t xml:space="preserve"> </w:t>
      </w:r>
      <w:r w:rsidRPr="00F018D1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8D3E56" w:rsidRPr="00F018D1" w:rsidRDefault="002E3386" w:rsidP="00F018D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00641">
        <w:rPr>
          <w:sz w:val="28"/>
          <w:szCs w:val="28"/>
        </w:rPr>
        <w:t>тать</w:t>
      </w:r>
      <w:r>
        <w:rPr>
          <w:sz w:val="28"/>
          <w:szCs w:val="28"/>
        </w:rPr>
        <w:t>ю</w:t>
      </w:r>
      <w:r w:rsidR="00200641">
        <w:rPr>
          <w:sz w:val="28"/>
          <w:szCs w:val="28"/>
        </w:rPr>
        <w:t xml:space="preserve"> 30</w:t>
      </w:r>
      <w:r w:rsidR="003F00A7" w:rsidRPr="00F018D1">
        <w:rPr>
          <w:sz w:val="28"/>
          <w:szCs w:val="28"/>
        </w:rPr>
        <w:t xml:space="preserve"> Регламента </w:t>
      </w:r>
      <w:r w:rsidR="003B1070" w:rsidRPr="00F018D1">
        <w:rPr>
          <w:sz w:val="28"/>
          <w:szCs w:val="28"/>
        </w:rPr>
        <w:t>изложить в следующей редакции:</w:t>
      </w:r>
    </w:p>
    <w:p w:rsidR="002E3386" w:rsidRPr="00592AFB" w:rsidRDefault="003B1070" w:rsidP="002E3386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  <w:r w:rsidRPr="00200641">
        <w:rPr>
          <w:rFonts w:ascii="Times New Roman" w:hAnsi="Times New Roman"/>
          <w:sz w:val="28"/>
          <w:szCs w:val="28"/>
        </w:rPr>
        <w:t>«</w:t>
      </w:r>
      <w:r w:rsidR="002E3386" w:rsidRPr="00535DD2">
        <w:rPr>
          <w:rFonts w:ascii="Times New Roman" w:hAnsi="Times New Roman"/>
          <w:b/>
          <w:sz w:val="28"/>
          <w:szCs w:val="24"/>
        </w:rPr>
        <w:t>Статья 30.</w:t>
      </w:r>
      <w:r w:rsidR="002E3386" w:rsidRPr="00085BEF">
        <w:rPr>
          <w:rFonts w:ascii="Times New Roman" w:hAnsi="Times New Roman"/>
          <w:b/>
          <w:sz w:val="28"/>
          <w:szCs w:val="24"/>
        </w:rPr>
        <w:t> Избрание на должность главы района</w:t>
      </w:r>
    </w:p>
    <w:p w:rsidR="002E3386" w:rsidRDefault="002E3386" w:rsidP="00940076">
      <w:pPr>
        <w:pStyle w:val="20"/>
        <w:widowControl w:val="0"/>
        <w:ind w:firstLineChars="252" w:firstLine="706"/>
        <w:rPr>
          <w:szCs w:val="28"/>
        </w:rPr>
      </w:pPr>
    </w:p>
    <w:p w:rsidR="00940076" w:rsidRPr="00592AFB" w:rsidRDefault="00940076" w:rsidP="00940076">
      <w:pPr>
        <w:pStyle w:val="20"/>
        <w:widowControl w:val="0"/>
        <w:ind w:firstLineChars="252" w:firstLine="706"/>
        <w:rPr>
          <w:szCs w:val="24"/>
        </w:rPr>
      </w:pPr>
      <w:r w:rsidRPr="00592AFB">
        <w:rPr>
          <w:szCs w:val="24"/>
        </w:rPr>
        <w:t xml:space="preserve">1. Сессия </w:t>
      </w:r>
      <w:r>
        <w:rPr>
          <w:szCs w:val="24"/>
        </w:rPr>
        <w:t>Собрания депутатов района</w:t>
      </w:r>
      <w:r w:rsidRPr="00592AFB">
        <w:rPr>
          <w:szCs w:val="24"/>
        </w:rPr>
        <w:t xml:space="preserve"> по рассмотрению вопроса о</w:t>
      </w:r>
      <w:r>
        <w:rPr>
          <w:szCs w:val="24"/>
        </w:rPr>
        <w:t>б</w:t>
      </w:r>
      <w:r w:rsidRPr="00592AFB">
        <w:rPr>
          <w:szCs w:val="24"/>
        </w:rPr>
        <w:t xml:space="preserve"> </w:t>
      </w:r>
      <w:r>
        <w:rPr>
          <w:szCs w:val="24"/>
        </w:rPr>
        <w:t>избрании</w:t>
      </w:r>
      <w:r w:rsidRPr="00592AFB">
        <w:rPr>
          <w:szCs w:val="24"/>
        </w:rPr>
        <w:t xml:space="preserve"> главы района проводится в сроки, определённые решением </w:t>
      </w:r>
      <w:r>
        <w:rPr>
          <w:szCs w:val="24"/>
        </w:rPr>
        <w:t>Собрания депутатов района</w:t>
      </w:r>
      <w:r w:rsidRPr="00592AFB">
        <w:rPr>
          <w:szCs w:val="24"/>
        </w:rPr>
        <w:t xml:space="preserve"> об объявлении конкурса </w:t>
      </w:r>
      <w:r>
        <w:rPr>
          <w:bCs/>
          <w:color w:val="000000"/>
          <w:szCs w:val="28"/>
        </w:rPr>
        <w:t xml:space="preserve">по отбору кандидатур </w:t>
      </w:r>
      <w:r w:rsidRPr="00660CFD">
        <w:rPr>
          <w:bCs/>
          <w:color w:val="000000"/>
          <w:szCs w:val="28"/>
        </w:rPr>
        <w:t>на должност</w:t>
      </w:r>
      <w:r>
        <w:rPr>
          <w:bCs/>
          <w:color w:val="000000"/>
          <w:szCs w:val="28"/>
        </w:rPr>
        <w:t>ь</w:t>
      </w:r>
      <w:r w:rsidRPr="00660CFD">
        <w:rPr>
          <w:bCs/>
          <w:color w:val="000000"/>
          <w:szCs w:val="28"/>
        </w:rPr>
        <w:t xml:space="preserve"> гл</w:t>
      </w:r>
      <w:r>
        <w:rPr>
          <w:bCs/>
          <w:color w:val="000000"/>
          <w:szCs w:val="28"/>
        </w:rPr>
        <w:t>авы района</w:t>
      </w:r>
      <w:r w:rsidRPr="00592AFB">
        <w:rPr>
          <w:szCs w:val="24"/>
        </w:rPr>
        <w:t xml:space="preserve">. </w:t>
      </w:r>
    </w:p>
    <w:p w:rsidR="00940076" w:rsidRDefault="00470EDF" w:rsidP="00940076">
      <w:pPr>
        <w:pStyle w:val="ConsNormal"/>
        <w:widowControl/>
        <w:suppressAutoHyphens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200641" w:rsidRPr="00200641">
        <w:rPr>
          <w:rFonts w:ascii="Times New Roman" w:hAnsi="Times New Roman"/>
          <w:sz w:val="28"/>
          <w:szCs w:val="28"/>
        </w:rPr>
        <w:t xml:space="preserve">Решение об избрании главы района </w:t>
      </w:r>
      <w:r w:rsidR="00200641" w:rsidRPr="00200641">
        <w:rPr>
          <w:rFonts w:ascii="Times New Roman" w:hAnsi="Times New Roman"/>
          <w:bCs/>
          <w:sz w:val="28"/>
          <w:szCs w:val="28"/>
        </w:rPr>
        <w:t xml:space="preserve">из числа кандидатов, представленных конкурсной комиссией по результатам конкурса, </w:t>
      </w:r>
      <w:r w:rsidR="00200641" w:rsidRPr="00200641">
        <w:rPr>
          <w:rFonts w:ascii="Times New Roman" w:hAnsi="Times New Roman"/>
          <w:sz w:val="28"/>
          <w:szCs w:val="28"/>
        </w:rPr>
        <w:t>принимается тайным голосованием с использованием бюллетеней</w:t>
      </w:r>
      <w:r w:rsidR="00200641">
        <w:rPr>
          <w:rFonts w:ascii="Times New Roman" w:hAnsi="Times New Roman"/>
          <w:sz w:val="28"/>
          <w:szCs w:val="28"/>
        </w:rPr>
        <w:t xml:space="preserve"> или открытым голосованием.</w:t>
      </w:r>
    </w:p>
    <w:p w:rsidR="00940076" w:rsidRPr="00592AFB" w:rsidRDefault="00940076" w:rsidP="00940076">
      <w:pPr>
        <w:pStyle w:val="20"/>
        <w:widowControl w:val="0"/>
        <w:ind w:firstLine="705"/>
        <w:rPr>
          <w:szCs w:val="24"/>
        </w:rPr>
      </w:pPr>
      <w:r w:rsidRPr="00592AFB">
        <w:rPr>
          <w:szCs w:val="24"/>
        </w:rPr>
        <w:t xml:space="preserve">3. Рассмотрение вопроса начинается </w:t>
      </w:r>
      <w:proofErr w:type="gramStart"/>
      <w:r w:rsidRPr="00592AFB">
        <w:rPr>
          <w:szCs w:val="24"/>
        </w:rPr>
        <w:t xml:space="preserve">с сообщения руководителя комиссии по проведению конкурса </w:t>
      </w:r>
      <w:r>
        <w:rPr>
          <w:rFonts w:eastAsia="Calibri"/>
          <w:szCs w:val="28"/>
        </w:rPr>
        <w:t xml:space="preserve">по отбору кандидатур на должность главы </w:t>
      </w:r>
      <w:r w:rsidRPr="00592AFB">
        <w:rPr>
          <w:szCs w:val="24"/>
        </w:rPr>
        <w:t>района о результатах</w:t>
      </w:r>
      <w:proofErr w:type="gramEnd"/>
      <w:r w:rsidRPr="00592AFB">
        <w:rPr>
          <w:szCs w:val="24"/>
        </w:rPr>
        <w:t xml:space="preserve"> конкурса.</w:t>
      </w:r>
    </w:p>
    <w:p w:rsidR="00940076" w:rsidRPr="004C0847" w:rsidRDefault="00940076" w:rsidP="00940076">
      <w:pPr>
        <w:pStyle w:val="20"/>
        <w:widowControl w:val="0"/>
        <w:ind w:firstLine="705"/>
        <w:rPr>
          <w:szCs w:val="24"/>
        </w:rPr>
      </w:pPr>
      <w:r w:rsidRPr="004C0847">
        <w:rPr>
          <w:szCs w:val="24"/>
        </w:rPr>
        <w:t>4. Кандидаты для избрания на должность главы района выступают перед депутатами с программами предстоящей деятельности. Каждый депутат имеет право задавать вопросы кандидату.</w:t>
      </w:r>
    </w:p>
    <w:p w:rsidR="00940076" w:rsidRDefault="00940076" w:rsidP="00940076">
      <w:pPr>
        <w:pStyle w:val="20"/>
        <w:widowControl w:val="0"/>
        <w:ind w:firstLine="705"/>
        <w:rPr>
          <w:szCs w:val="24"/>
        </w:rPr>
      </w:pPr>
      <w:r w:rsidRPr="00592AFB">
        <w:rPr>
          <w:szCs w:val="24"/>
        </w:rPr>
        <w:t xml:space="preserve">5. При обсуждении кандидатов на должность главы района депутат вправе агитировать «за» или «против» </w:t>
      </w:r>
      <w:r>
        <w:rPr>
          <w:szCs w:val="24"/>
        </w:rPr>
        <w:t>избрания</w:t>
      </w:r>
      <w:r w:rsidRPr="00592AFB">
        <w:rPr>
          <w:szCs w:val="24"/>
        </w:rPr>
        <w:t xml:space="preserve"> той или иной кандидатуры.</w:t>
      </w:r>
    </w:p>
    <w:p w:rsidR="00200641" w:rsidRPr="00E447C1" w:rsidRDefault="00940076" w:rsidP="00200641">
      <w:pPr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 </w:t>
      </w:r>
      <w:r w:rsidR="00200641" w:rsidRPr="00E447C1">
        <w:rPr>
          <w:sz w:val="28"/>
          <w:szCs w:val="24"/>
        </w:rPr>
        <w:t xml:space="preserve">В случае проведения тайного голосования в бюллетень для тайного голосования в алфавитном порядке включаются все </w:t>
      </w:r>
      <w:r w:rsidR="00200641">
        <w:rPr>
          <w:sz w:val="28"/>
          <w:szCs w:val="24"/>
        </w:rPr>
        <w:t>рекомендованные конкурсной комиссией кандидатуры</w:t>
      </w:r>
      <w:r w:rsidR="00200641" w:rsidRPr="00E447C1">
        <w:rPr>
          <w:sz w:val="28"/>
          <w:szCs w:val="24"/>
        </w:rPr>
        <w:t>,</w:t>
      </w:r>
      <w:r w:rsidR="00200641">
        <w:rPr>
          <w:sz w:val="28"/>
          <w:szCs w:val="24"/>
        </w:rPr>
        <w:t xml:space="preserve"> кроме лиц,</w:t>
      </w:r>
      <w:r w:rsidR="00200641" w:rsidRPr="00E447C1">
        <w:rPr>
          <w:sz w:val="28"/>
          <w:szCs w:val="24"/>
        </w:rPr>
        <w:t xml:space="preserve"> взявших самоотвод. Включение кандидатур в бюллетень производится без голосования.</w:t>
      </w:r>
    </w:p>
    <w:p w:rsidR="00200641" w:rsidRDefault="00200641" w:rsidP="00200641">
      <w:pPr>
        <w:pStyle w:val="ae"/>
        <w:widowControl w:val="0"/>
        <w:tabs>
          <w:tab w:val="left" w:pos="567"/>
          <w:tab w:val="left" w:pos="851"/>
        </w:tabs>
        <w:ind w:firstLine="709"/>
        <w:jc w:val="both"/>
        <w:rPr>
          <w:szCs w:val="24"/>
        </w:rPr>
      </w:pPr>
      <w:r w:rsidRPr="00E447C1">
        <w:rPr>
          <w:szCs w:val="24"/>
        </w:rPr>
        <w:t>В случае проведения открытого голосования голосование проводится поочерёдно по каждой кандидатуре.</w:t>
      </w:r>
    </w:p>
    <w:p w:rsidR="00940076" w:rsidRPr="0057789B" w:rsidRDefault="00940076" w:rsidP="00940076">
      <w:pPr>
        <w:widowControl w:val="0"/>
        <w:ind w:firstLineChars="252" w:firstLine="706"/>
        <w:jc w:val="both"/>
        <w:rPr>
          <w:sz w:val="28"/>
          <w:szCs w:val="28"/>
        </w:rPr>
      </w:pPr>
      <w:r w:rsidRPr="00592AFB">
        <w:rPr>
          <w:sz w:val="28"/>
          <w:szCs w:val="24"/>
        </w:rPr>
        <w:t>7. </w:t>
      </w:r>
      <w:r w:rsidR="0057789B" w:rsidRPr="0057789B">
        <w:rPr>
          <w:sz w:val="28"/>
          <w:szCs w:val="28"/>
        </w:rPr>
        <w:t>Решение об избрании главы района принимается большинством голосов от установленной численности депутатов.</w:t>
      </w:r>
    </w:p>
    <w:p w:rsidR="00940076" w:rsidRPr="00592AFB" w:rsidRDefault="00940076" w:rsidP="00940076">
      <w:pPr>
        <w:widowControl w:val="0"/>
        <w:ind w:firstLineChars="252" w:firstLine="706"/>
        <w:jc w:val="both"/>
        <w:rPr>
          <w:sz w:val="28"/>
          <w:szCs w:val="24"/>
        </w:rPr>
      </w:pPr>
      <w:r w:rsidRPr="00592AFB">
        <w:rPr>
          <w:sz w:val="28"/>
          <w:szCs w:val="24"/>
        </w:rPr>
        <w:lastRenderedPageBreak/>
        <w:t xml:space="preserve">8. В случае если на должность главы района конкурсной комиссией были </w:t>
      </w:r>
      <w:r>
        <w:rPr>
          <w:sz w:val="28"/>
          <w:szCs w:val="24"/>
        </w:rPr>
        <w:t>рекомендованы</w:t>
      </w:r>
      <w:r w:rsidRPr="00592AFB">
        <w:rPr>
          <w:sz w:val="28"/>
          <w:szCs w:val="24"/>
        </w:rPr>
        <w:t xml:space="preserve"> два кандидата и ни один из них не набрал по результатам голосования требуемого числа голосов, </w:t>
      </w:r>
      <w:r>
        <w:rPr>
          <w:sz w:val="28"/>
          <w:szCs w:val="24"/>
        </w:rPr>
        <w:t>председатель Собрания депутатов района</w:t>
      </w:r>
      <w:r w:rsidRPr="00592AFB">
        <w:rPr>
          <w:sz w:val="28"/>
          <w:szCs w:val="24"/>
        </w:rPr>
        <w:t xml:space="preserve"> организует проведение согласительных процедур, после которых проводится повторное голосование на данной сессии. </w:t>
      </w:r>
    </w:p>
    <w:p w:rsidR="00940076" w:rsidRPr="00592AFB" w:rsidRDefault="00940076" w:rsidP="00940076">
      <w:pPr>
        <w:widowControl w:val="0"/>
        <w:ind w:firstLineChars="252" w:firstLine="706"/>
        <w:jc w:val="both"/>
        <w:rPr>
          <w:sz w:val="28"/>
          <w:szCs w:val="24"/>
        </w:rPr>
      </w:pPr>
      <w:r w:rsidRPr="00592AFB">
        <w:rPr>
          <w:sz w:val="28"/>
          <w:szCs w:val="24"/>
        </w:rPr>
        <w:t xml:space="preserve">9. В случае если на должность главы района конкурсной комиссией было </w:t>
      </w:r>
      <w:r>
        <w:rPr>
          <w:sz w:val="28"/>
          <w:szCs w:val="24"/>
        </w:rPr>
        <w:t>рекомендовано</w:t>
      </w:r>
      <w:r w:rsidRPr="00592AFB">
        <w:rPr>
          <w:sz w:val="28"/>
          <w:szCs w:val="24"/>
        </w:rPr>
        <w:t xml:space="preserve"> более двух кандидатов, и ни один из них не набрал требуемого для </w:t>
      </w:r>
      <w:r>
        <w:rPr>
          <w:sz w:val="28"/>
          <w:szCs w:val="24"/>
        </w:rPr>
        <w:t>избрания</w:t>
      </w:r>
      <w:r w:rsidRPr="00592AFB">
        <w:rPr>
          <w:sz w:val="28"/>
          <w:szCs w:val="24"/>
        </w:rPr>
        <w:t xml:space="preserve"> числа голосов, проводится повторное голосование по двум кандидатам, набравшим наибольшее число голосов при первом голосовании.</w:t>
      </w:r>
    </w:p>
    <w:p w:rsidR="00940076" w:rsidRPr="00592AFB" w:rsidRDefault="00940076" w:rsidP="00940076">
      <w:pPr>
        <w:widowControl w:val="0"/>
        <w:ind w:firstLineChars="252" w:firstLine="706"/>
        <w:jc w:val="both"/>
        <w:rPr>
          <w:sz w:val="28"/>
          <w:szCs w:val="24"/>
        </w:rPr>
      </w:pPr>
      <w:r w:rsidRPr="00592AFB">
        <w:rPr>
          <w:sz w:val="28"/>
          <w:szCs w:val="24"/>
        </w:rPr>
        <w:t xml:space="preserve">10. В случае если при повторном голосовании ни один из двух кандидатов не получил требуемого для </w:t>
      </w:r>
      <w:r>
        <w:rPr>
          <w:sz w:val="28"/>
          <w:szCs w:val="24"/>
        </w:rPr>
        <w:t>избрания</w:t>
      </w:r>
      <w:r w:rsidRPr="00592AFB">
        <w:rPr>
          <w:sz w:val="28"/>
          <w:szCs w:val="24"/>
        </w:rPr>
        <w:t xml:space="preserve"> числа голосов, </w:t>
      </w:r>
      <w:r>
        <w:rPr>
          <w:sz w:val="28"/>
          <w:szCs w:val="24"/>
        </w:rPr>
        <w:t>председатель Собрания депутатов района</w:t>
      </w:r>
      <w:r w:rsidRPr="00592AFB">
        <w:rPr>
          <w:sz w:val="28"/>
          <w:szCs w:val="24"/>
        </w:rPr>
        <w:t xml:space="preserve"> организует проведение согласительных процедур. После этого на </w:t>
      </w:r>
      <w:r w:rsidR="002E3386">
        <w:rPr>
          <w:sz w:val="28"/>
          <w:szCs w:val="24"/>
        </w:rPr>
        <w:t xml:space="preserve">данной сессии проводится новое </w:t>
      </w:r>
      <w:r w:rsidRPr="00592AFB">
        <w:rPr>
          <w:sz w:val="28"/>
          <w:szCs w:val="24"/>
        </w:rPr>
        <w:t xml:space="preserve"> голосование по тем же двум кандидатурам.</w:t>
      </w:r>
    </w:p>
    <w:p w:rsidR="00940076" w:rsidRPr="00592AFB" w:rsidRDefault="00940076" w:rsidP="00940076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11. </w:t>
      </w:r>
      <w:r>
        <w:rPr>
          <w:rFonts w:ascii="Times New Roman" w:hAnsi="Times New Roman"/>
          <w:sz w:val="28"/>
          <w:szCs w:val="24"/>
        </w:rPr>
        <w:t>Избрание</w:t>
      </w:r>
      <w:r w:rsidRPr="00592AFB">
        <w:rPr>
          <w:rFonts w:ascii="Times New Roman" w:hAnsi="Times New Roman"/>
          <w:sz w:val="28"/>
          <w:szCs w:val="24"/>
        </w:rPr>
        <w:t xml:space="preserve"> лица на должность главы района оформляется решением </w:t>
      </w:r>
      <w:r>
        <w:rPr>
          <w:rFonts w:ascii="Times New Roman" w:hAnsi="Times New Roman"/>
          <w:sz w:val="28"/>
          <w:szCs w:val="24"/>
        </w:rPr>
        <w:t>Собрания депутатов района</w:t>
      </w:r>
      <w:proofErr w:type="gramStart"/>
      <w:r w:rsidRPr="00592AFB">
        <w:rPr>
          <w:rFonts w:ascii="Times New Roman" w:hAnsi="Times New Roman"/>
          <w:sz w:val="28"/>
          <w:szCs w:val="24"/>
        </w:rPr>
        <w:t>.</w:t>
      </w:r>
      <w:r w:rsidR="002E3386">
        <w:rPr>
          <w:rFonts w:ascii="Times New Roman" w:hAnsi="Times New Roman"/>
          <w:sz w:val="28"/>
          <w:szCs w:val="24"/>
        </w:rPr>
        <w:t>».</w:t>
      </w:r>
      <w:proofErr w:type="gramEnd"/>
    </w:p>
    <w:p w:rsidR="00200641" w:rsidRPr="00200641" w:rsidRDefault="00200641" w:rsidP="00200641">
      <w:pPr>
        <w:pStyle w:val="ConsNormal"/>
        <w:widowControl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18D1" w:rsidRDefault="00F018D1" w:rsidP="003B1070">
      <w:pPr>
        <w:pStyle w:val="ConsNormal"/>
        <w:widowControl/>
        <w:suppressAutoHyphens/>
        <w:ind w:firstLine="709"/>
        <w:jc w:val="both"/>
        <w:rPr>
          <w:rFonts w:cs="Arial"/>
          <w:color w:val="000000"/>
          <w:sz w:val="24"/>
          <w:szCs w:val="24"/>
        </w:rPr>
      </w:pPr>
    </w:p>
    <w:p w:rsidR="009C7344" w:rsidRPr="00D80885" w:rsidRDefault="009C7344" w:rsidP="003B1070">
      <w:pPr>
        <w:pStyle w:val="ConsNormal"/>
        <w:widowControl/>
        <w:suppressAutoHyphens/>
        <w:ind w:firstLine="709"/>
        <w:jc w:val="both"/>
        <w:rPr>
          <w:rFonts w:cs="Arial"/>
          <w:color w:val="000000"/>
          <w:sz w:val="24"/>
          <w:szCs w:val="24"/>
        </w:rPr>
      </w:pPr>
    </w:p>
    <w:p w:rsidR="003F00A7" w:rsidRPr="00303050" w:rsidRDefault="00F018D1" w:rsidP="009C7344">
      <w:pPr>
        <w:keepNext/>
        <w:keepLines/>
        <w:tabs>
          <w:tab w:val="right" w:pos="9638"/>
        </w:tabs>
        <w:spacing w:line="40" w:lineRule="atLeast"/>
        <w:ind w:left="57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3F00A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F00A7">
        <w:rPr>
          <w:sz w:val="28"/>
          <w:szCs w:val="28"/>
        </w:rPr>
        <w:t xml:space="preserve"> </w:t>
      </w:r>
      <w:r w:rsidR="003F00A7" w:rsidRPr="00303050">
        <w:rPr>
          <w:sz w:val="28"/>
          <w:szCs w:val="28"/>
        </w:rPr>
        <w:t>района</w:t>
      </w:r>
      <w:r w:rsidR="009C7344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3F00A7" w:rsidRPr="00303050">
        <w:rPr>
          <w:sz w:val="28"/>
          <w:szCs w:val="28"/>
        </w:rPr>
        <w:t>.В.</w:t>
      </w:r>
      <w:r w:rsidR="003F00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Юдаков</w:t>
      </w:r>
      <w:proofErr w:type="spellEnd"/>
    </w:p>
    <w:p w:rsidR="003F00A7" w:rsidRDefault="003F00A7" w:rsidP="003F00A7">
      <w:pPr>
        <w:pStyle w:val="af1"/>
        <w:rPr>
          <w:rFonts w:ascii="Times New Roman" w:hAnsi="Times New Roman"/>
          <w:sz w:val="28"/>
          <w:szCs w:val="28"/>
        </w:rPr>
      </w:pPr>
    </w:p>
    <w:p w:rsidR="003F00A7" w:rsidRDefault="003F00A7" w:rsidP="003F00A7">
      <w:pPr>
        <w:pStyle w:val="af1"/>
        <w:rPr>
          <w:rFonts w:ascii="Times New Roman" w:hAnsi="Times New Roman"/>
          <w:sz w:val="28"/>
          <w:szCs w:val="28"/>
        </w:rPr>
      </w:pPr>
    </w:p>
    <w:p w:rsidR="003F00A7" w:rsidRPr="00303050" w:rsidRDefault="003F00A7" w:rsidP="003F00A7">
      <w:pPr>
        <w:rPr>
          <w:sz w:val="28"/>
          <w:szCs w:val="28"/>
        </w:rPr>
      </w:pPr>
      <w:r w:rsidRPr="00303050">
        <w:rPr>
          <w:sz w:val="28"/>
          <w:szCs w:val="28"/>
        </w:rPr>
        <w:t>с. Павловск</w:t>
      </w:r>
    </w:p>
    <w:p w:rsidR="003F00A7" w:rsidRPr="00303050" w:rsidRDefault="00F018D1" w:rsidP="003F00A7">
      <w:pPr>
        <w:rPr>
          <w:sz w:val="28"/>
          <w:szCs w:val="28"/>
        </w:rPr>
      </w:pPr>
      <w:r>
        <w:rPr>
          <w:sz w:val="28"/>
          <w:szCs w:val="28"/>
        </w:rPr>
        <w:t>___________2022</w:t>
      </w:r>
    </w:p>
    <w:p w:rsidR="009556DA" w:rsidRPr="00F018D1" w:rsidRDefault="003F00A7" w:rsidP="00F018D1">
      <w:pPr>
        <w:rPr>
          <w:sz w:val="28"/>
          <w:szCs w:val="28"/>
        </w:rPr>
      </w:pPr>
      <w:r w:rsidRPr="00303050">
        <w:rPr>
          <w:sz w:val="28"/>
          <w:szCs w:val="28"/>
        </w:rPr>
        <w:t>№_____-СД</w:t>
      </w:r>
    </w:p>
    <w:sectPr w:rsidR="009556DA" w:rsidRPr="00F018D1" w:rsidSect="00F018D1">
      <w:headerReference w:type="even" r:id="rId7"/>
      <w:headerReference w:type="first" r:id="rId8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D08" w:rsidRDefault="00891D08">
      <w:r>
        <w:separator/>
      </w:r>
    </w:p>
  </w:endnote>
  <w:endnote w:type="continuationSeparator" w:id="0">
    <w:p w:rsidR="00891D08" w:rsidRDefault="00891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D08" w:rsidRDefault="00891D08">
      <w:r>
        <w:separator/>
      </w:r>
    </w:p>
  </w:footnote>
  <w:footnote w:type="continuationSeparator" w:id="0">
    <w:p w:rsidR="00891D08" w:rsidRDefault="00891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8CC" w:rsidRDefault="006C023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578C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578CC" w:rsidRDefault="000578C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8CC" w:rsidRDefault="000578CC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4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8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0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3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4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6">
    <w:nsid w:val="75726FCC"/>
    <w:multiLevelType w:val="hybridMultilevel"/>
    <w:tmpl w:val="5ED2F932"/>
    <w:lvl w:ilvl="0" w:tplc="04190011">
      <w:start w:val="1"/>
      <w:numFmt w:val="decimal"/>
      <w:lvlText w:val="%1)"/>
      <w:lvlJc w:val="left"/>
      <w:pPr>
        <w:ind w:left="1468" w:hanging="360"/>
      </w:pPr>
    </w:lvl>
    <w:lvl w:ilvl="1" w:tplc="B3228CE0">
      <w:start w:val="1"/>
      <w:numFmt w:val="decimal"/>
      <w:lvlText w:val="%2."/>
      <w:lvlJc w:val="left"/>
      <w:pPr>
        <w:ind w:left="2953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7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3"/>
  </w:num>
  <w:num w:numId="5">
    <w:abstractNumId w:val="7"/>
  </w:num>
  <w:num w:numId="6">
    <w:abstractNumId w:val="17"/>
  </w:num>
  <w:num w:numId="7">
    <w:abstractNumId w:val="15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  <w:num w:numId="12">
    <w:abstractNumId w:val="4"/>
  </w:num>
  <w:num w:numId="13">
    <w:abstractNumId w:val="11"/>
  </w:num>
  <w:num w:numId="14">
    <w:abstractNumId w:val="2"/>
  </w:num>
  <w:num w:numId="15">
    <w:abstractNumId w:val="8"/>
  </w:num>
  <w:num w:numId="16">
    <w:abstractNumId w:val="10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512B"/>
    <w:rsid w:val="00036567"/>
    <w:rsid w:val="00037F51"/>
    <w:rsid w:val="00040F33"/>
    <w:rsid w:val="000448F5"/>
    <w:rsid w:val="00045447"/>
    <w:rsid w:val="00045867"/>
    <w:rsid w:val="0005111A"/>
    <w:rsid w:val="00055FFD"/>
    <w:rsid w:val="00056C20"/>
    <w:rsid w:val="000578CC"/>
    <w:rsid w:val="00057B1D"/>
    <w:rsid w:val="00060DA1"/>
    <w:rsid w:val="00072B39"/>
    <w:rsid w:val="000731B5"/>
    <w:rsid w:val="00075A1D"/>
    <w:rsid w:val="00076E97"/>
    <w:rsid w:val="00077413"/>
    <w:rsid w:val="00080CCA"/>
    <w:rsid w:val="00080DD5"/>
    <w:rsid w:val="00082B1D"/>
    <w:rsid w:val="00085BEF"/>
    <w:rsid w:val="00085CC6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B272C"/>
    <w:rsid w:val="000B3F01"/>
    <w:rsid w:val="000B5DC4"/>
    <w:rsid w:val="000B6F99"/>
    <w:rsid w:val="000C34D5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20F6"/>
    <w:rsid w:val="000F3C10"/>
    <w:rsid w:val="000F436B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2FB9"/>
    <w:rsid w:val="00153C57"/>
    <w:rsid w:val="00155A07"/>
    <w:rsid w:val="0016074A"/>
    <w:rsid w:val="00163AC3"/>
    <w:rsid w:val="0016661C"/>
    <w:rsid w:val="001666BC"/>
    <w:rsid w:val="001710FD"/>
    <w:rsid w:val="00174475"/>
    <w:rsid w:val="0017525B"/>
    <w:rsid w:val="0017529A"/>
    <w:rsid w:val="00176EAF"/>
    <w:rsid w:val="0018080A"/>
    <w:rsid w:val="001810E7"/>
    <w:rsid w:val="00182A64"/>
    <w:rsid w:val="00184985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7498"/>
    <w:rsid w:val="001C2E17"/>
    <w:rsid w:val="001C54A2"/>
    <w:rsid w:val="001D20C2"/>
    <w:rsid w:val="001D2D9C"/>
    <w:rsid w:val="001D3F32"/>
    <w:rsid w:val="001D4440"/>
    <w:rsid w:val="001D506B"/>
    <w:rsid w:val="001D5788"/>
    <w:rsid w:val="001D7026"/>
    <w:rsid w:val="001D731F"/>
    <w:rsid w:val="001E090B"/>
    <w:rsid w:val="001E0BE9"/>
    <w:rsid w:val="001E1096"/>
    <w:rsid w:val="001E1864"/>
    <w:rsid w:val="001E2686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0641"/>
    <w:rsid w:val="00203A0C"/>
    <w:rsid w:val="00203B7D"/>
    <w:rsid w:val="00205FB3"/>
    <w:rsid w:val="0020616E"/>
    <w:rsid w:val="00214D10"/>
    <w:rsid w:val="0021619D"/>
    <w:rsid w:val="0022435B"/>
    <w:rsid w:val="00224545"/>
    <w:rsid w:val="0023036D"/>
    <w:rsid w:val="00231A65"/>
    <w:rsid w:val="00233892"/>
    <w:rsid w:val="0023400D"/>
    <w:rsid w:val="0023527F"/>
    <w:rsid w:val="002372AD"/>
    <w:rsid w:val="00240025"/>
    <w:rsid w:val="00240F37"/>
    <w:rsid w:val="00241581"/>
    <w:rsid w:val="00243D86"/>
    <w:rsid w:val="00245715"/>
    <w:rsid w:val="00245A0B"/>
    <w:rsid w:val="00247C85"/>
    <w:rsid w:val="00247CD2"/>
    <w:rsid w:val="00250249"/>
    <w:rsid w:val="0025134D"/>
    <w:rsid w:val="00254833"/>
    <w:rsid w:val="00256E57"/>
    <w:rsid w:val="002629B7"/>
    <w:rsid w:val="002639D3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2388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46C6"/>
    <w:rsid w:val="00295B67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280F"/>
    <w:rsid w:val="002B63D2"/>
    <w:rsid w:val="002B68A5"/>
    <w:rsid w:val="002C024A"/>
    <w:rsid w:val="002C11C2"/>
    <w:rsid w:val="002C32C5"/>
    <w:rsid w:val="002C4B76"/>
    <w:rsid w:val="002C6BAA"/>
    <w:rsid w:val="002D13CC"/>
    <w:rsid w:val="002D201C"/>
    <w:rsid w:val="002D277D"/>
    <w:rsid w:val="002D594E"/>
    <w:rsid w:val="002E3066"/>
    <w:rsid w:val="002E3386"/>
    <w:rsid w:val="002E5518"/>
    <w:rsid w:val="002E7548"/>
    <w:rsid w:val="002F034F"/>
    <w:rsid w:val="002F0605"/>
    <w:rsid w:val="00304D8B"/>
    <w:rsid w:val="0031056E"/>
    <w:rsid w:val="00310D4B"/>
    <w:rsid w:val="00313F6D"/>
    <w:rsid w:val="00314440"/>
    <w:rsid w:val="00315E48"/>
    <w:rsid w:val="00317487"/>
    <w:rsid w:val="00324FC5"/>
    <w:rsid w:val="00326162"/>
    <w:rsid w:val="00327C66"/>
    <w:rsid w:val="00330ED5"/>
    <w:rsid w:val="003326F9"/>
    <w:rsid w:val="00335B7F"/>
    <w:rsid w:val="00336D5A"/>
    <w:rsid w:val="00341035"/>
    <w:rsid w:val="003416EB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CBF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AA9"/>
    <w:rsid w:val="003B1070"/>
    <w:rsid w:val="003B1161"/>
    <w:rsid w:val="003B4682"/>
    <w:rsid w:val="003B5AB9"/>
    <w:rsid w:val="003C2DAB"/>
    <w:rsid w:val="003C4A70"/>
    <w:rsid w:val="003C7101"/>
    <w:rsid w:val="003D023D"/>
    <w:rsid w:val="003D578A"/>
    <w:rsid w:val="003D7B69"/>
    <w:rsid w:val="003E45A8"/>
    <w:rsid w:val="003E7399"/>
    <w:rsid w:val="003F00A7"/>
    <w:rsid w:val="003F0A3A"/>
    <w:rsid w:val="003F2AFF"/>
    <w:rsid w:val="0040253F"/>
    <w:rsid w:val="00403869"/>
    <w:rsid w:val="00404E39"/>
    <w:rsid w:val="00405771"/>
    <w:rsid w:val="00405BC3"/>
    <w:rsid w:val="0040695A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5019"/>
    <w:rsid w:val="00425BD0"/>
    <w:rsid w:val="00426F37"/>
    <w:rsid w:val="00427B4F"/>
    <w:rsid w:val="00430AF6"/>
    <w:rsid w:val="00430CCD"/>
    <w:rsid w:val="0043468E"/>
    <w:rsid w:val="004346D7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61D81"/>
    <w:rsid w:val="00462D9A"/>
    <w:rsid w:val="0046306B"/>
    <w:rsid w:val="004632BD"/>
    <w:rsid w:val="00463B44"/>
    <w:rsid w:val="004644F0"/>
    <w:rsid w:val="004649C3"/>
    <w:rsid w:val="00465BA3"/>
    <w:rsid w:val="00470EDF"/>
    <w:rsid w:val="004711DE"/>
    <w:rsid w:val="004725F6"/>
    <w:rsid w:val="00475D39"/>
    <w:rsid w:val="004762B8"/>
    <w:rsid w:val="004819B8"/>
    <w:rsid w:val="00482A1B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26BE"/>
    <w:rsid w:val="004C35A7"/>
    <w:rsid w:val="004C5317"/>
    <w:rsid w:val="004C5337"/>
    <w:rsid w:val="004C5F48"/>
    <w:rsid w:val="004C6602"/>
    <w:rsid w:val="004D325C"/>
    <w:rsid w:val="004D3B5B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3B6B"/>
    <w:rsid w:val="00503C9A"/>
    <w:rsid w:val="005054CF"/>
    <w:rsid w:val="005059E7"/>
    <w:rsid w:val="00506585"/>
    <w:rsid w:val="005078B5"/>
    <w:rsid w:val="00512161"/>
    <w:rsid w:val="005130C4"/>
    <w:rsid w:val="00513725"/>
    <w:rsid w:val="00515CF1"/>
    <w:rsid w:val="00515EC0"/>
    <w:rsid w:val="0051743C"/>
    <w:rsid w:val="005227C8"/>
    <w:rsid w:val="00523941"/>
    <w:rsid w:val="00524AAB"/>
    <w:rsid w:val="005279C5"/>
    <w:rsid w:val="00531C96"/>
    <w:rsid w:val="005343C5"/>
    <w:rsid w:val="00535DD2"/>
    <w:rsid w:val="00535FFB"/>
    <w:rsid w:val="00536063"/>
    <w:rsid w:val="0053793C"/>
    <w:rsid w:val="00542162"/>
    <w:rsid w:val="00542675"/>
    <w:rsid w:val="00543866"/>
    <w:rsid w:val="005454FB"/>
    <w:rsid w:val="00553288"/>
    <w:rsid w:val="0055336F"/>
    <w:rsid w:val="00553CCC"/>
    <w:rsid w:val="005543F1"/>
    <w:rsid w:val="00556676"/>
    <w:rsid w:val="00556935"/>
    <w:rsid w:val="00557DA6"/>
    <w:rsid w:val="005602DD"/>
    <w:rsid w:val="00560CBF"/>
    <w:rsid w:val="00563A33"/>
    <w:rsid w:val="005732A5"/>
    <w:rsid w:val="0057619D"/>
    <w:rsid w:val="0057789B"/>
    <w:rsid w:val="0057799F"/>
    <w:rsid w:val="00580266"/>
    <w:rsid w:val="005864D0"/>
    <w:rsid w:val="00586AC9"/>
    <w:rsid w:val="00587DB8"/>
    <w:rsid w:val="00592035"/>
    <w:rsid w:val="00592AFB"/>
    <w:rsid w:val="005947C4"/>
    <w:rsid w:val="00597C79"/>
    <w:rsid w:val="00597E74"/>
    <w:rsid w:val="005A02D0"/>
    <w:rsid w:val="005A5629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E26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50EA"/>
    <w:rsid w:val="00611D7B"/>
    <w:rsid w:val="00614FE2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2508"/>
    <w:rsid w:val="0064462D"/>
    <w:rsid w:val="00645802"/>
    <w:rsid w:val="00645F68"/>
    <w:rsid w:val="006475E0"/>
    <w:rsid w:val="006500B3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7621"/>
    <w:rsid w:val="00680920"/>
    <w:rsid w:val="00680B31"/>
    <w:rsid w:val="00681F1F"/>
    <w:rsid w:val="00683CD2"/>
    <w:rsid w:val="006920CB"/>
    <w:rsid w:val="006943FF"/>
    <w:rsid w:val="00695FEE"/>
    <w:rsid w:val="006A0DC7"/>
    <w:rsid w:val="006A19D5"/>
    <w:rsid w:val="006A1BB4"/>
    <w:rsid w:val="006A2491"/>
    <w:rsid w:val="006B048A"/>
    <w:rsid w:val="006B163C"/>
    <w:rsid w:val="006B45C6"/>
    <w:rsid w:val="006B488C"/>
    <w:rsid w:val="006B67C0"/>
    <w:rsid w:val="006B6F50"/>
    <w:rsid w:val="006C023A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B1D"/>
    <w:rsid w:val="006E31C9"/>
    <w:rsid w:val="006E7789"/>
    <w:rsid w:val="006F3E5D"/>
    <w:rsid w:val="006F6D3A"/>
    <w:rsid w:val="007049CB"/>
    <w:rsid w:val="00705A18"/>
    <w:rsid w:val="007163F5"/>
    <w:rsid w:val="0072187A"/>
    <w:rsid w:val="00722C0B"/>
    <w:rsid w:val="0072368B"/>
    <w:rsid w:val="00725494"/>
    <w:rsid w:val="00730C10"/>
    <w:rsid w:val="00731739"/>
    <w:rsid w:val="00732EF2"/>
    <w:rsid w:val="00740698"/>
    <w:rsid w:val="007454C5"/>
    <w:rsid w:val="007474C4"/>
    <w:rsid w:val="0075032A"/>
    <w:rsid w:val="007510A4"/>
    <w:rsid w:val="00752F04"/>
    <w:rsid w:val="00753D7B"/>
    <w:rsid w:val="00755718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B025C"/>
    <w:rsid w:val="007B1FD1"/>
    <w:rsid w:val="007B5625"/>
    <w:rsid w:val="007C2500"/>
    <w:rsid w:val="007C347B"/>
    <w:rsid w:val="007C63E6"/>
    <w:rsid w:val="007C69CB"/>
    <w:rsid w:val="007C75B7"/>
    <w:rsid w:val="007D0C32"/>
    <w:rsid w:val="007D3029"/>
    <w:rsid w:val="007D31C3"/>
    <w:rsid w:val="007D3459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B8B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31"/>
    <w:rsid w:val="008770E8"/>
    <w:rsid w:val="008806AE"/>
    <w:rsid w:val="00880E26"/>
    <w:rsid w:val="00881189"/>
    <w:rsid w:val="00883951"/>
    <w:rsid w:val="00887F4C"/>
    <w:rsid w:val="00891342"/>
    <w:rsid w:val="00891D08"/>
    <w:rsid w:val="00892BB7"/>
    <w:rsid w:val="00893341"/>
    <w:rsid w:val="0089430A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4624"/>
    <w:rsid w:val="008C17B4"/>
    <w:rsid w:val="008C4C71"/>
    <w:rsid w:val="008C532D"/>
    <w:rsid w:val="008C76EC"/>
    <w:rsid w:val="008D0A70"/>
    <w:rsid w:val="008D2E98"/>
    <w:rsid w:val="008D3845"/>
    <w:rsid w:val="008D3E56"/>
    <w:rsid w:val="008D7A8B"/>
    <w:rsid w:val="008E202D"/>
    <w:rsid w:val="008F1DA6"/>
    <w:rsid w:val="008F286D"/>
    <w:rsid w:val="008F4A8F"/>
    <w:rsid w:val="00902435"/>
    <w:rsid w:val="00906E4C"/>
    <w:rsid w:val="00911F41"/>
    <w:rsid w:val="00914CA2"/>
    <w:rsid w:val="0091512E"/>
    <w:rsid w:val="00923690"/>
    <w:rsid w:val="00940076"/>
    <w:rsid w:val="00940A89"/>
    <w:rsid w:val="0094194A"/>
    <w:rsid w:val="00941C93"/>
    <w:rsid w:val="009556DA"/>
    <w:rsid w:val="00956AD8"/>
    <w:rsid w:val="009610E5"/>
    <w:rsid w:val="00965F08"/>
    <w:rsid w:val="009700C1"/>
    <w:rsid w:val="00970AC1"/>
    <w:rsid w:val="009716BE"/>
    <w:rsid w:val="009733B4"/>
    <w:rsid w:val="009766F2"/>
    <w:rsid w:val="009806FA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A1073"/>
    <w:rsid w:val="009A1FED"/>
    <w:rsid w:val="009A49B6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930"/>
    <w:rsid w:val="009C7344"/>
    <w:rsid w:val="009D0456"/>
    <w:rsid w:val="009D13FE"/>
    <w:rsid w:val="009D1E77"/>
    <w:rsid w:val="009D1F27"/>
    <w:rsid w:val="009D5E1F"/>
    <w:rsid w:val="009D64C9"/>
    <w:rsid w:val="009D759F"/>
    <w:rsid w:val="009E01ED"/>
    <w:rsid w:val="009E0692"/>
    <w:rsid w:val="009E5A16"/>
    <w:rsid w:val="009F3226"/>
    <w:rsid w:val="009F4BE4"/>
    <w:rsid w:val="009F57D0"/>
    <w:rsid w:val="009F6B42"/>
    <w:rsid w:val="00A027A4"/>
    <w:rsid w:val="00A032F1"/>
    <w:rsid w:val="00A04988"/>
    <w:rsid w:val="00A06832"/>
    <w:rsid w:val="00A0696B"/>
    <w:rsid w:val="00A07081"/>
    <w:rsid w:val="00A0786F"/>
    <w:rsid w:val="00A10FC4"/>
    <w:rsid w:val="00A14666"/>
    <w:rsid w:val="00A15785"/>
    <w:rsid w:val="00A20F50"/>
    <w:rsid w:val="00A2171F"/>
    <w:rsid w:val="00A24471"/>
    <w:rsid w:val="00A27B1F"/>
    <w:rsid w:val="00A30125"/>
    <w:rsid w:val="00A31755"/>
    <w:rsid w:val="00A333BB"/>
    <w:rsid w:val="00A37BAA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2FE"/>
    <w:rsid w:val="00AB1CC3"/>
    <w:rsid w:val="00AB2826"/>
    <w:rsid w:val="00AB3C73"/>
    <w:rsid w:val="00AB5C28"/>
    <w:rsid w:val="00AB6128"/>
    <w:rsid w:val="00AC1B73"/>
    <w:rsid w:val="00AC2921"/>
    <w:rsid w:val="00AD069D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375"/>
    <w:rsid w:val="00AF4436"/>
    <w:rsid w:val="00AF7BC0"/>
    <w:rsid w:val="00B05A33"/>
    <w:rsid w:val="00B12D75"/>
    <w:rsid w:val="00B16122"/>
    <w:rsid w:val="00B16AE0"/>
    <w:rsid w:val="00B16E1A"/>
    <w:rsid w:val="00B16E38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56A"/>
    <w:rsid w:val="00B41CE2"/>
    <w:rsid w:val="00B42290"/>
    <w:rsid w:val="00B42BE8"/>
    <w:rsid w:val="00B44432"/>
    <w:rsid w:val="00B44A17"/>
    <w:rsid w:val="00B45E91"/>
    <w:rsid w:val="00B46662"/>
    <w:rsid w:val="00B46ABE"/>
    <w:rsid w:val="00B51877"/>
    <w:rsid w:val="00B532D9"/>
    <w:rsid w:val="00B5364C"/>
    <w:rsid w:val="00B53A68"/>
    <w:rsid w:val="00B53B3C"/>
    <w:rsid w:val="00B53BD0"/>
    <w:rsid w:val="00B53CE3"/>
    <w:rsid w:val="00B5430B"/>
    <w:rsid w:val="00B56BE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387E"/>
    <w:rsid w:val="00C740FE"/>
    <w:rsid w:val="00C74D5C"/>
    <w:rsid w:val="00C75BA1"/>
    <w:rsid w:val="00C77BD4"/>
    <w:rsid w:val="00C77C34"/>
    <w:rsid w:val="00C80304"/>
    <w:rsid w:val="00C822A1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78D7"/>
    <w:rsid w:val="00C97AB6"/>
    <w:rsid w:val="00CA1DD0"/>
    <w:rsid w:val="00CA74AB"/>
    <w:rsid w:val="00CB1836"/>
    <w:rsid w:val="00CB3759"/>
    <w:rsid w:val="00CB4622"/>
    <w:rsid w:val="00CB4778"/>
    <w:rsid w:val="00CB5A84"/>
    <w:rsid w:val="00CB5BDD"/>
    <w:rsid w:val="00CC3FBF"/>
    <w:rsid w:val="00CD4C31"/>
    <w:rsid w:val="00CD70F7"/>
    <w:rsid w:val="00CE1C96"/>
    <w:rsid w:val="00CE41D9"/>
    <w:rsid w:val="00CE426E"/>
    <w:rsid w:val="00CE655E"/>
    <w:rsid w:val="00CF0BA5"/>
    <w:rsid w:val="00CF1640"/>
    <w:rsid w:val="00CF2A75"/>
    <w:rsid w:val="00CF2E78"/>
    <w:rsid w:val="00CF3DA0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7371"/>
    <w:rsid w:val="00D27C70"/>
    <w:rsid w:val="00D31CCB"/>
    <w:rsid w:val="00D32147"/>
    <w:rsid w:val="00D33812"/>
    <w:rsid w:val="00D33957"/>
    <w:rsid w:val="00D372E4"/>
    <w:rsid w:val="00D40E8D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D0257"/>
    <w:rsid w:val="00DD2D9C"/>
    <w:rsid w:val="00DD4331"/>
    <w:rsid w:val="00DD7161"/>
    <w:rsid w:val="00DD778F"/>
    <w:rsid w:val="00DE02AB"/>
    <w:rsid w:val="00DE357B"/>
    <w:rsid w:val="00DE5D42"/>
    <w:rsid w:val="00DE7E1C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01E"/>
    <w:rsid w:val="00E447C1"/>
    <w:rsid w:val="00E44EE3"/>
    <w:rsid w:val="00E4630B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667E1"/>
    <w:rsid w:val="00E72A5A"/>
    <w:rsid w:val="00E73BD7"/>
    <w:rsid w:val="00E839BA"/>
    <w:rsid w:val="00E83A75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1782"/>
    <w:rsid w:val="00EB3B37"/>
    <w:rsid w:val="00EB484E"/>
    <w:rsid w:val="00EC26B1"/>
    <w:rsid w:val="00EC2AFA"/>
    <w:rsid w:val="00EC40FA"/>
    <w:rsid w:val="00EC449B"/>
    <w:rsid w:val="00EC68B6"/>
    <w:rsid w:val="00EC6E17"/>
    <w:rsid w:val="00EC7CE6"/>
    <w:rsid w:val="00ED548A"/>
    <w:rsid w:val="00ED60E9"/>
    <w:rsid w:val="00ED673D"/>
    <w:rsid w:val="00ED6E2D"/>
    <w:rsid w:val="00ED7604"/>
    <w:rsid w:val="00EE0CAD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F004F1"/>
    <w:rsid w:val="00F018D1"/>
    <w:rsid w:val="00F023FD"/>
    <w:rsid w:val="00F04A8A"/>
    <w:rsid w:val="00F0590F"/>
    <w:rsid w:val="00F07401"/>
    <w:rsid w:val="00F07F80"/>
    <w:rsid w:val="00F12626"/>
    <w:rsid w:val="00F14CA0"/>
    <w:rsid w:val="00F16223"/>
    <w:rsid w:val="00F17318"/>
    <w:rsid w:val="00F177A7"/>
    <w:rsid w:val="00F222EF"/>
    <w:rsid w:val="00F2553F"/>
    <w:rsid w:val="00F26E99"/>
    <w:rsid w:val="00F30B57"/>
    <w:rsid w:val="00F3371E"/>
    <w:rsid w:val="00F340F5"/>
    <w:rsid w:val="00F34CC1"/>
    <w:rsid w:val="00F34DF4"/>
    <w:rsid w:val="00F368BE"/>
    <w:rsid w:val="00F37C4C"/>
    <w:rsid w:val="00F406FD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2E1"/>
    <w:rsid w:val="00F5577E"/>
    <w:rsid w:val="00F568D0"/>
    <w:rsid w:val="00F7129A"/>
    <w:rsid w:val="00F72C21"/>
    <w:rsid w:val="00F74A93"/>
    <w:rsid w:val="00F777B7"/>
    <w:rsid w:val="00F85478"/>
    <w:rsid w:val="00F860D2"/>
    <w:rsid w:val="00F949DE"/>
    <w:rsid w:val="00F958A7"/>
    <w:rsid w:val="00F96DBF"/>
    <w:rsid w:val="00FA0087"/>
    <w:rsid w:val="00FA24C3"/>
    <w:rsid w:val="00FA31CB"/>
    <w:rsid w:val="00FA5A5E"/>
    <w:rsid w:val="00FB2B71"/>
    <w:rsid w:val="00FC5385"/>
    <w:rsid w:val="00FC7026"/>
    <w:rsid w:val="00FC7565"/>
    <w:rsid w:val="00FC77BF"/>
    <w:rsid w:val="00FD0885"/>
    <w:rsid w:val="00FD1736"/>
    <w:rsid w:val="00FD23B6"/>
    <w:rsid w:val="00FD5743"/>
    <w:rsid w:val="00FE1868"/>
    <w:rsid w:val="00FE5871"/>
    <w:rsid w:val="00FE79A1"/>
    <w:rsid w:val="00FF34AB"/>
    <w:rsid w:val="00F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qFormat/>
    <w:rsid w:val="0055328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328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55328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553288"/>
    <w:pPr>
      <w:ind w:firstLine="485"/>
      <w:jc w:val="both"/>
    </w:pPr>
    <w:rPr>
      <w:snapToGrid w:val="0"/>
      <w:color w:val="000000"/>
      <w:sz w:val="32"/>
    </w:rPr>
  </w:style>
  <w:style w:type="paragraph" w:styleId="a5">
    <w:name w:val="footnote text"/>
    <w:basedOn w:val="a"/>
    <w:semiHidden/>
    <w:rsid w:val="00553288"/>
  </w:style>
  <w:style w:type="character" w:styleId="a6">
    <w:name w:val="footnote reference"/>
    <w:basedOn w:val="a0"/>
    <w:semiHidden/>
    <w:rsid w:val="00553288"/>
    <w:rPr>
      <w:vertAlign w:val="superscript"/>
    </w:rPr>
  </w:style>
  <w:style w:type="paragraph" w:customStyle="1" w:styleId="a7">
    <w:name w:val="текст сноски"/>
    <w:basedOn w:val="a"/>
    <w:rsid w:val="00553288"/>
  </w:style>
  <w:style w:type="paragraph" w:customStyle="1" w:styleId="ConsNonformat">
    <w:name w:val="ConsNonformat"/>
    <w:rsid w:val="00553288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553288"/>
    <w:pPr>
      <w:ind w:firstLine="720"/>
      <w:jc w:val="both"/>
    </w:pPr>
    <w:rPr>
      <w:sz w:val="28"/>
    </w:rPr>
  </w:style>
  <w:style w:type="paragraph" w:styleId="a8">
    <w:name w:val="Body Text"/>
    <w:basedOn w:val="a"/>
    <w:rsid w:val="00553288"/>
    <w:pPr>
      <w:jc w:val="center"/>
    </w:pPr>
    <w:rPr>
      <w:b/>
      <w:bCs/>
      <w:sz w:val="32"/>
      <w:szCs w:val="24"/>
    </w:rPr>
  </w:style>
  <w:style w:type="paragraph" w:styleId="a9">
    <w:name w:val="header"/>
    <w:basedOn w:val="a"/>
    <w:link w:val="aa"/>
    <w:uiPriority w:val="99"/>
    <w:rsid w:val="005532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3288"/>
  </w:style>
  <w:style w:type="paragraph" w:styleId="ac">
    <w:name w:val="footer"/>
    <w:basedOn w:val="a"/>
    <w:rsid w:val="00553288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53288"/>
    <w:pPr>
      <w:spacing w:line="360" w:lineRule="auto"/>
      <w:ind w:firstLine="567"/>
      <w:jc w:val="both"/>
    </w:pPr>
    <w:rPr>
      <w:sz w:val="28"/>
    </w:rPr>
  </w:style>
  <w:style w:type="paragraph" w:styleId="ad">
    <w:name w:val="Balloon Text"/>
    <w:basedOn w:val="a"/>
    <w:semiHidden/>
    <w:rsid w:val="00096469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7751FA"/>
    <w:pPr>
      <w:jc w:val="center"/>
    </w:pPr>
    <w:rPr>
      <w:sz w:val="28"/>
    </w:rPr>
  </w:style>
  <w:style w:type="paragraph" w:customStyle="1" w:styleId="Web">
    <w:name w:val="Обычный (Web)"/>
    <w:basedOn w:val="a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AA0907"/>
    <w:rPr>
      <w:b/>
      <w:bCs/>
    </w:rPr>
  </w:style>
  <w:style w:type="paragraph" w:styleId="HTML">
    <w:name w:val="HTML Preformatted"/>
    <w:basedOn w:val="a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rsid w:val="006B45C6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EB484E"/>
  </w:style>
  <w:style w:type="character" w:customStyle="1" w:styleId="a4">
    <w:name w:val="Основной текст с отступом Знак"/>
    <w:basedOn w:val="a0"/>
    <w:link w:val="a3"/>
    <w:rsid w:val="00681F1F"/>
    <w:rPr>
      <w:snapToGrid w:val="0"/>
      <w:color w:val="000000"/>
      <w:sz w:val="32"/>
    </w:rPr>
  </w:style>
  <w:style w:type="paragraph" w:customStyle="1" w:styleId="ConsPlusNormal">
    <w:name w:val="ConsPlusNormal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1">
    <w:name w:val="No Spacing"/>
    <w:qFormat/>
    <w:rsid w:val="003F00A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4215</CharactersWithSpaces>
  <SharedDoc>false</SharedDoc>
  <HLinks>
    <vt:vector size="42" baseType="variant">
      <vt:variant>
        <vt:i4>262169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consultantplus://offline/main?base=RLAW016;n=27928;fld=134;dst=100658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4128877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consultantplus://offline/main?base=LAW;n=108638;fld=134;dst=100281</vt:lpwstr>
      </vt:variant>
      <vt:variant>
        <vt:lpwstr/>
      </vt:variant>
      <vt:variant>
        <vt:i4>589855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589855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RePack by SPecialiST</cp:lastModifiedBy>
  <cp:revision>7</cp:revision>
  <cp:lastPrinted>2022-10-11T12:57:00Z</cp:lastPrinted>
  <dcterms:created xsi:type="dcterms:W3CDTF">2022-10-11T12:17:00Z</dcterms:created>
  <dcterms:modified xsi:type="dcterms:W3CDTF">2022-10-25T02:41:00Z</dcterms:modified>
</cp:coreProperties>
</file>