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0F" w:rsidRDefault="00650B0F" w:rsidP="00650B0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размещении проектов схем теплоснабжения и водоснабжения </w:t>
      </w:r>
      <w:proofErr w:type="spellStart"/>
      <w:r>
        <w:rPr>
          <w:b/>
          <w:sz w:val="28"/>
          <w:szCs w:val="28"/>
        </w:rPr>
        <w:t>Павловкого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Стуковского</w:t>
      </w:r>
      <w:proofErr w:type="spellEnd"/>
      <w:r>
        <w:rPr>
          <w:b/>
          <w:sz w:val="28"/>
          <w:szCs w:val="28"/>
        </w:rPr>
        <w:t xml:space="preserve"> сельсоветов на 2025 год</w:t>
      </w:r>
    </w:p>
    <w:p w:rsidR="00650B0F" w:rsidRDefault="00650B0F" w:rsidP="00650B0F">
      <w:pPr>
        <w:ind w:firstLine="0"/>
        <w:jc w:val="center"/>
        <w:rPr>
          <w:b/>
          <w:sz w:val="28"/>
          <w:szCs w:val="28"/>
        </w:rPr>
      </w:pPr>
    </w:p>
    <w:p w:rsidR="00650B0F" w:rsidRDefault="00650B0F" w:rsidP="00650B0F">
      <w:pPr>
        <w:pStyle w:val="a3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27.07.2010 года № 190-ФЗ «О теплоснабжении» постановлением Правительства Российской Федерации от 22.02.2012 года № 154 «О требованиях к схемам теплоснабжения, порядку их разработки и утверждения», Федеральным законом от 06.10.2003года № 131 ФЗ «Об общих принципах организации местного самоуправления в Российской Федерации» Администрацией Павловского района принято решение об актуализации схем теплоснабжения Павловского и </w:t>
      </w:r>
      <w:proofErr w:type="spellStart"/>
      <w:r>
        <w:rPr>
          <w:sz w:val="28"/>
          <w:szCs w:val="28"/>
        </w:rPr>
        <w:t>Стуковского</w:t>
      </w:r>
      <w:proofErr w:type="spellEnd"/>
      <w:r>
        <w:rPr>
          <w:sz w:val="28"/>
          <w:szCs w:val="28"/>
        </w:rPr>
        <w:t xml:space="preserve"> сельсоветов на 2025</w:t>
      </w:r>
      <w:proofErr w:type="gramEnd"/>
      <w:r>
        <w:rPr>
          <w:sz w:val="28"/>
          <w:szCs w:val="28"/>
        </w:rPr>
        <w:t xml:space="preserve"> год. </w:t>
      </w:r>
    </w:p>
    <w:p w:rsidR="00650B0F" w:rsidRDefault="00650B0F" w:rsidP="00650B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Правительства Российской Федерации от 05.09.2013 года № 782 «О схемах водоснабжения и водоотведения», Федеральным законом от 06.10.2003 № 131 ФЗ «Об общих принципах организации местного самоуправления в Российской Федерации» </w:t>
      </w:r>
      <w:r>
        <w:rPr>
          <w:bCs/>
          <w:sz w:val="28"/>
          <w:szCs w:val="28"/>
        </w:rPr>
        <w:t xml:space="preserve">Администрацией </w:t>
      </w:r>
      <w:bookmarkStart w:id="0" w:name="_Hlk25247669"/>
      <w:bookmarkStart w:id="1" w:name="_Hlk61232395"/>
      <w:r>
        <w:rPr>
          <w:bCs/>
          <w:sz w:val="28"/>
          <w:szCs w:val="28"/>
        </w:rPr>
        <w:t>Павловского района</w:t>
      </w:r>
      <w:bookmarkEnd w:id="0"/>
      <w:bookmarkEnd w:id="1"/>
      <w:r>
        <w:rPr>
          <w:sz w:val="28"/>
          <w:szCs w:val="28"/>
        </w:rPr>
        <w:t xml:space="preserve"> принято решение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начале актуализации схем водоснабжения, водоотведения Павловского и </w:t>
      </w:r>
      <w:proofErr w:type="spellStart"/>
      <w:r>
        <w:rPr>
          <w:sz w:val="28"/>
          <w:szCs w:val="28"/>
        </w:rPr>
        <w:t>Стуковского</w:t>
      </w:r>
      <w:proofErr w:type="spellEnd"/>
      <w:r>
        <w:rPr>
          <w:sz w:val="28"/>
          <w:szCs w:val="28"/>
        </w:rPr>
        <w:t xml:space="preserve"> сельсоветов на 2025 год.</w:t>
      </w:r>
    </w:p>
    <w:p w:rsidR="00650B0F" w:rsidRDefault="00650B0F" w:rsidP="00650B0F">
      <w:pPr>
        <w:pStyle w:val="a3"/>
        <w:jc w:val="both"/>
      </w:pPr>
      <w:r>
        <w:rPr>
          <w:sz w:val="28"/>
          <w:szCs w:val="28"/>
        </w:rPr>
        <w:t xml:space="preserve">   Проекты схем теплоснабжения и водоснабжения Павловского и </w:t>
      </w:r>
      <w:proofErr w:type="spellStart"/>
      <w:r>
        <w:rPr>
          <w:sz w:val="28"/>
          <w:szCs w:val="28"/>
        </w:rPr>
        <w:t>Стуковского</w:t>
      </w:r>
      <w:proofErr w:type="spellEnd"/>
      <w:r>
        <w:rPr>
          <w:sz w:val="28"/>
          <w:szCs w:val="28"/>
        </w:rPr>
        <w:t xml:space="preserve"> сельсоветов на 2025 год размещены на официальном сайте Администрации Павловского района.</w:t>
      </w:r>
    </w:p>
    <w:p w:rsidR="00650B0F" w:rsidRDefault="00650B0F" w:rsidP="00650B0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Заинтересованные лица могут ознакомиться с проектом актуализированных схем тепло и водоснабжения Павловского и </w:t>
      </w:r>
      <w:proofErr w:type="spellStart"/>
      <w:r>
        <w:rPr>
          <w:sz w:val="28"/>
          <w:szCs w:val="28"/>
        </w:rPr>
        <w:t>Стуковского</w:t>
      </w:r>
      <w:proofErr w:type="spellEnd"/>
      <w:r>
        <w:rPr>
          <w:sz w:val="28"/>
          <w:szCs w:val="28"/>
        </w:rPr>
        <w:t xml:space="preserve"> сельсоветов на 2025 год на официальном сайте администрации Павловского района. </w:t>
      </w:r>
    </w:p>
    <w:p w:rsidR="00650B0F" w:rsidRDefault="00650B0F" w:rsidP="00650B0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Контактная информация: 8-(38581)2-01-99 </w:t>
      </w:r>
      <w:proofErr w:type="spellStart"/>
      <w:r>
        <w:rPr>
          <w:sz w:val="28"/>
          <w:szCs w:val="28"/>
        </w:rPr>
        <w:t>Куртобаева</w:t>
      </w:r>
      <w:proofErr w:type="spellEnd"/>
      <w:r>
        <w:rPr>
          <w:sz w:val="28"/>
          <w:szCs w:val="28"/>
        </w:rPr>
        <w:t xml:space="preserve"> Марина Викторовна, главный специалист, ведущий инженер отдела по строительству, газификации и ЖКХ комитета по строительству, газифика</w:t>
      </w:r>
      <w:r>
        <w:rPr>
          <w:sz w:val="28"/>
          <w:szCs w:val="28"/>
        </w:rPr>
        <w:softHyphen/>
        <w:t>ции, архитектуре и ЖКХ Администрации района</w:t>
      </w:r>
    </w:p>
    <w:p w:rsidR="00650B0F" w:rsidRDefault="00650B0F" w:rsidP="00650B0F">
      <w:pPr>
        <w:ind w:firstLine="0"/>
        <w:rPr>
          <w:sz w:val="28"/>
          <w:szCs w:val="28"/>
        </w:rPr>
      </w:pPr>
    </w:p>
    <w:p w:rsidR="00650B0F" w:rsidRDefault="00650B0F" w:rsidP="00650B0F">
      <w:pPr>
        <w:ind w:firstLine="0"/>
        <w:rPr>
          <w:sz w:val="28"/>
          <w:szCs w:val="28"/>
        </w:rPr>
      </w:pPr>
    </w:p>
    <w:p w:rsidR="00650B0F" w:rsidRDefault="00650B0F" w:rsidP="00650B0F">
      <w:pPr>
        <w:ind w:firstLine="0"/>
        <w:jc w:val="center"/>
        <w:rPr>
          <w:b/>
          <w:sz w:val="28"/>
          <w:szCs w:val="28"/>
        </w:rPr>
      </w:pPr>
    </w:p>
    <w:p w:rsidR="009646EF" w:rsidRDefault="009646EF"/>
    <w:sectPr w:rsidR="009646EF" w:rsidSect="009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B0F"/>
    <w:rsid w:val="006412AE"/>
    <w:rsid w:val="00650B0F"/>
    <w:rsid w:val="00794E64"/>
    <w:rsid w:val="0096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0F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B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2024-03-13T07:31:00Z</dcterms:created>
  <dcterms:modified xsi:type="dcterms:W3CDTF">2024-03-13T07:31:00Z</dcterms:modified>
</cp:coreProperties>
</file>