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D4" w:rsidRDefault="00872DA8" w:rsidP="00872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 КОМСОМОЛЬСКОГО СЕЛЬСОВЕТА</w:t>
      </w: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АЛТАЙСКОГО КРАЯ</w:t>
      </w: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DA8" w:rsidRDefault="002510C0" w:rsidP="0087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872DA8">
        <w:rPr>
          <w:rFonts w:ascii="Times New Roman" w:hAnsi="Times New Roman" w:cs="Times New Roman"/>
          <w:sz w:val="28"/>
          <w:szCs w:val="28"/>
        </w:rPr>
        <w:t xml:space="preserve">2015                                                                              </w:t>
      </w:r>
      <w:r w:rsidRPr="004C5D77">
        <w:rPr>
          <w:rFonts w:ascii="Times New Roman" w:hAnsi="Times New Roman" w:cs="Times New Roman"/>
          <w:sz w:val="28"/>
          <w:szCs w:val="28"/>
        </w:rPr>
        <w:t xml:space="preserve">       </w:t>
      </w:r>
      <w:r w:rsidR="00872DA8">
        <w:rPr>
          <w:rFonts w:ascii="Times New Roman" w:hAnsi="Times New Roman" w:cs="Times New Roman"/>
          <w:sz w:val="28"/>
          <w:szCs w:val="28"/>
        </w:rPr>
        <w:t xml:space="preserve">             № _____</w:t>
      </w: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Комсомольский</w:t>
      </w: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72DA8" w:rsidRDefault="00872DA8" w:rsidP="00872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5D77" w:rsidRPr="004C5D77" w:rsidRDefault="004C5D77" w:rsidP="004C5D77">
      <w:pPr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4C5D77">
        <w:rPr>
          <w:rFonts w:ascii="Times New Roman" w:hAnsi="Times New Roman" w:cs="Times New Roman"/>
          <w:sz w:val="28"/>
          <w:szCs w:val="28"/>
        </w:rPr>
        <w:t>Об утверждении Правил землепользования и застройки на часть территории муниципального образования Комсомольский сельсовет Павловского района Алтайского края</w:t>
      </w:r>
    </w:p>
    <w:p w:rsidR="00872DA8" w:rsidRDefault="00872DA8" w:rsidP="00251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DA8" w:rsidRDefault="00872DA8" w:rsidP="0087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A8" w:rsidRDefault="00872DA8" w:rsidP="0087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2DA8" w:rsidRPr="004C5D77" w:rsidRDefault="00872DA8" w:rsidP="00872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D77" w:rsidRPr="004C5D77" w:rsidRDefault="004C5D77" w:rsidP="004C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C5D77">
        <w:rPr>
          <w:rFonts w:ascii="Times New Roman" w:hAnsi="Times New Roman" w:cs="Times New Roman"/>
          <w:sz w:val="28"/>
          <w:szCs w:val="28"/>
        </w:rPr>
        <w:t>В соответствии с частью 4 статьи 31, статьи 32 Градостроительного кодекса РФ, части 1 статьи 11 Земельного кодекса РФ, подпункта 20 пункта 1 статьи 14 ФЗ от 06.10.2003 № 131-ФЗ «Об общих принципах организации местного самоуправления в РФ», Протокола публичных слушаний по проекту Правил землепользования и застройки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Комсомольский</w:t>
      </w:r>
      <w:r w:rsidRPr="004C5D7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C5D77">
        <w:rPr>
          <w:rFonts w:ascii="Times New Roman" w:hAnsi="Times New Roman" w:cs="Times New Roman"/>
          <w:color w:val="FF0000"/>
          <w:sz w:val="28"/>
          <w:szCs w:val="28"/>
        </w:rPr>
        <w:t>от 29.09.2014 № 11</w:t>
      </w:r>
      <w:r w:rsidRPr="004C5D77">
        <w:rPr>
          <w:rFonts w:ascii="Times New Roman" w:hAnsi="Times New Roman" w:cs="Times New Roman"/>
          <w:sz w:val="28"/>
          <w:szCs w:val="28"/>
        </w:rPr>
        <w:t xml:space="preserve">, заключения о результатах публичных слушаний </w:t>
      </w:r>
      <w:r w:rsidRPr="004C5D77">
        <w:rPr>
          <w:rFonts w:ascii="Times New Roman" w:hAnsi="Times New Roman" w:cs="Times New Roman"/>
          <w:color w:val="FF0000"/>
          <w:sz w:val="28"/>
          <w:szCs w:val="28"/>
        </w:rPr>
        <w:t>от 29.09.2014</w:t>
      </w:r>
      <w:proofErr w:type="gramEnd"/>
      <w:r w:rsidRPr="004C5D77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комсомольский сельсовет Павловского</w:t>
      </w:r>
      <w:r w:rsidRPr="004C5D77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C5D77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Собрание депутатов Комсомольского сельсовета     </w:t>
      </w:r>
      <w:r w:rsidRPr="004C5D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C5D7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4C5D77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4C5D7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4C5D77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4C5D77" w:rsidRPr="004C5D77" w:rsidRDefault="004C5D77" w:rsidP="004C5D77">
      <w:pPr>
        <w:tabs>
          <w:tab w:val="left" w:pos="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C5D77">
        <w:rPr>
          <w:rFonts w:ascii="Times New Roman" w:hAnsi="Times New Roman" w:cs="Times New Roman"/>
          <w:sz w:val="28"/>
          <w:szCs w:val="28"/>
        </w:rPr>
        <w:t xml:space="preserve"> Утвердить Правила землепользования и застройки на часть территории муниц</w:t>
      </w:r>
      <w:r>
        <w:rPr>
          <w:rFonts w:ascii="Times New Roman" w:hAnsi="Times New Roman" w:cs="Times New Roman"/>
          <w:sz w:val="28"/>
          <w:szCs w:val="28"/>
        </w:rPr>
        <w:t>ипального образования Комсомольский</w:t>
      </w:r>
      <w:r w:rsidRPr="004C5D77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 (приложение № 1).</w:t>
      </w:r>
    </w:p>
    <w:p w:rsidR="004C5D77" w:rsidRPr="004C5D77" w:rsidRDefault="004C5D77" w:rsidP="004C5D77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5D77">
        <w:rPr>
          <w:rFonts w:ascii="Times New Roman" w:hAnsi="Times New Roman" w:cs="Times New Roman"/>
          <w:sz w:val="28"/>
          <w:szCs w:val="28"/>
        </w:rPr>
        <w:t xml:space="preserve"> Настоящее решение опубликовать в районной газете «Новая жизнь».</w:t>
      </w:r>
    </w:p>
    <w:p w:rsidR="008A1663" w:rsidRPr="004C5D77" w:rsidRDefault="008A1663" w:rsidP="004C5D7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D77">
        <w:rPr>
          <w:rFonts w:ascii="Times New Roman" w:hAnsi="Times New Roman" w:cs="Times New Roman"/>
          <w:sz w:val="28"/>
          <w:szCs w:val="28"/>
        </w:rPr>
        <w:t>Контроль исполнения настоящего решения возложить на заместителя председателя Собрания депутатов Иваненко Т.Н.</w:t>
      </w:r>
    </w:p>
    <w:p w:rsidR="008A1663" w:rsidRDefault="008A1663" w:rsidP="004C5D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1663" w:rsidRDefault="008A1663" w:rsidP="008A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63" w:rsidRDefault="008A1663" w:rsidP="008A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1663" w:rsidRPr="008A1663" w:rsidRDefault="008A1663" w:rsidP="008A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В.В. Глазков</w:t>
      </w:r>
    </w:p>
    <w:sectPr w:rsidR="008A1663" w:rsidRPr="008A1663" w:rsidSect="00C6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5DE3"/>
    <w:multiLevelType w:val="hybridMultilevel"/>
    <w:tmpl w:val="9898AC1A"/>
    <w:lvl w:ilvl="0" w:tplc="3886E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ED40B15"/>
    <w:multiLevelType w:val="hybridMultilevel"/>
    <w:tmpl w:val="48FC3C76"/>
    <w:lvl w:ilvl="0" w:tplc="6030787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3769C1"/>
    <w:multiLevelType w:val="hybridMultilevel"/>
    <w:tmpl w:val="DDF81116"/>
    <w:lvl w:ilvl="0" w:tplc="2D10453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2DA8"/>
    <w:rsid w:val="00035630"/>
    <w:rsid w:val="00035777"/>
    <w:rsid w:val="002510C0"/>
    <w:rsid w:val="004C5D77"/>
    <w:rsid w:val="00872DA8"/>
    <w:rsid w:val="008A1663"/>
    <w:rsid w:val="00C61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7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dcterms:created xsi:type="dcterms:W3CDTF">2015-03-06T05:03:00Z</dcterms:created>
  <dcterms:modified xsi:type="dcterms:W3CDTF">2015-03-06T05:40:00Z</dcterms:modified>
</cp:coreProperties>
</file>