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45" w:rsidRDefault="00923645" w:rsidP="0092364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Российская Федерация</w:t>
      </w:r>
    </w:p>
    <w:p w:rsidR="00923645" w:rsidRDefault="00923645" w:rsidP="0092364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Администрация Павловского района Алтайского края</w:t>
      </w:r>
    </w:p>
    <w:p w:rsidR="00923645" w:rsidRDefault="00923645" w:rsidP="00923645">
      <w:pPr>
        <w:jc w:val="center"/>
      </w:pPr>
    </w:p>
    <w:p w:rsidR="00923645" w:rsidRDefault="00923645" w:rsidP="00923645">
      <w:pPr>
        <w:pStyle w:val="5"/>
        <w:rPr>
          <w:spacing w:val="0"/>
        </w:rPr>
      </w:pPr>
      <w:r>
        <w:rPr>
          <w:spacing w:val="0"/>
        </w:rPr>
        <w:t>постановление</w:t>
      </w:r>
    </w:p>
    <w:p w:rsidR="00923645" w:rsidRDefault="00923645" w:rsidP="00923645">
      <w:pPr>
        <w:jc w:val="center"/>
        <w:rPr>
          <w:rFonts w:ascii="Arial" w:hAnsi="Arial" w:cs="Arial"/>
        </w:rPr>
      </w:pPr>
    </w:p>
    <w:p w:rsidR="00923645" w:rsidRPr="00B95FE6" w:rsidRDefault="00C31FEB" w:rsidP="002214AF">
      <w:pPr>
        <w:ind w:right="21"/>
        <w:rPr>
          <w:sz w:val="24"/>
        </w:rPr>
      </w:pPr>
      <w:r>
        <w:rPr>
          <w:rFonts w:ascii="Arial" w:hAnsi="Arial" w:cs="Arial"/>
          <w:sz w:val="24"/>
        </w:rPr>
        <w:t>09.11.</w:t>
      </w:r>
      <w:r w:rsidR="00923645" w:rsidRPr="00B95FE6">
        <w:rPr>
          <w:rFonts w:ascii="Arial" w:hAnsi="Arial" w:cs="Arial"/>
          <w:sz w:val="24"/>
        </w:rPr>
        <w:t>20</w:t>
      </w:r>
      <w:r w:rsidR="0026172C">
        <w:rPr>
          <w:rFonts w:ascii="Arial" w:hAnsi="Arial" w:cs="Arial"/>
          <w:sz w:val="24"/>
        </w:rPr>
        <w:t>23</w:t>
      </w:r>
      <w:r w:rsidR="00923645" w:rsidRPr="00B95FE6">
        <w:rPr>
          <w:rFonts w:ascii="Arial" w:hAnsi="Arial" w:cs="Arial"/>
          <w:sz w:val="24"/>
        </w:rPr>
        <w:t xml:space="preserve">    </w:t>
      </w:r>
      <w:r w:rsidR="00923645" w:rsidRPr="00B95FE6">
        <w:rPr>
          <w:rFonts w:ascii="Arial" w:hAnsi="Arial" w:cs="Arial"/>
          <w:sz w:val="24"/>
        </w:rPr>
        <w:tab/>
      </w:r>
      <w:r w:rsidR="00923645" w:rsidRPr="00B95FE6">
        <w:rPr>
          <w:rFonts w:ascii="Arial" w:hAnsi="Arial" w:cs="Arial"/>
          <w:sz w:val="24"/>
        </w:rPr>
        <w:tab/>
      </w:r>
      <w:r w:rsidR="00923645" w:rsidRPr="00B95FE6">
        <w:rPr>
          <w:rFonts w:ascii="Arial" w:hAnsi="Arial" w:cs="Arial"/>
          <w:sz w:val="24"/>
        </w:rPr>
        <w:tab/>
      </w:r>
      <w:r w:rsidR="00923645" w:rsidRPr="00B95FE6">
        <w:rPr>
          <w:rFonts w:ascii="Arial" w:hAnsi="Arial" w:cs="Arial"/>
          <w:sz w:val="24"/>
        </w:rPr>
        <w:tab/>
      </w:r>
      <w:r w:rsidR="00923645" w:rsidRPr="00B95FE6">
        <w:rPr>
          <w:rFonts w:ascii="Arial" w:hAnsi="Arial" w:cs="Arial"/>
          <w:sz w:val="24"/>
        </w:rPr>
        <w:tab/>
      </w:r>
      <w:r w:rsidR="00923645" w:rsidRPr="00B95FE6">
        <w:rPr>
          <w:rFonts w:ascii="Arial" w:hAnsi="Arial" w:cs="Arial"/>
          <w:sz w:val="24"/>
        </w:rPr>
        <w:tab/>
      </w:r>
      <w:r w:rsidR="00923645" w:rsidRPr="00B95FE6">
        <w:rPr>
          <w:rFonts w:ascii="Arial" w:hAnsi="Arial" w:cs="Arial"/>
          <w:sz w:val="24"/>
        </w:rPr>
        <w:tab/>
        <w:t xml:space="preserve">                 № </w:t>
      </w:r>
      <w:r>
        <w:rPr>
          <w:rFonts w:ascii="Arial" w:hAnsi="Arial" w:cs="Arial"/>
          <w:sz w:val="24"/>
        </w:rPr>
        <w:t>2129</w:t>
      </w:r>
    </w:p>
    <w:p w:rsidR="00923645" w:rsidRPr="00272063" w:rsidRDefault="00923645" w:rsidP="00923645">
      <w:pPr>
        <w:ind w:right="21"/>
        <w:jc w:val="center"/>
        <w:rPr>
          <w:rFonts w:ascii="Arial" w:hAnsi="Arial" w:cs="Arial"/>
          <w:b/>
        </w:rPr>
      </w:pPr>
      <w:r w:rsidRPr="00272063">
        <w:rPr>
          <w:rFonts w:ascii="Arial" w:hAnsi="Arial" w:cs="Arial"/>
          <w:b/>
          <w:sz w:val="18"/>
          <w:szCs w:val="18"/>
        </w:rPr>
        <w:t>с. Павловск</w:t>
      </w:r>
    </w:p>
    <w:p w:rsidR="0042132E" w:rsidRDefault="0042132E" w:rsidP="0042132E">
      <w:pPr>
        <w:ind w:right="4818"/>
        <w:contextualSpacing/>
        <w:jc w:val="both"/>
      </w:pPr>
    </w:p>
    <w:p w:rsidR="0042132E" w:rsidRPr="00B41EAA" w:rsidRDefault="0042132E" w:rsidP="0042132E">
      <w:pPr>
        <w:ind w:right="4818"/>
        <w:contextualSpacing/>
        <w:jc w:val="both"/>
        <w:rPr>
          <w:szCs w:val="28"/>
        </w:rPr>
      </w:pPr>
      <w:r>
        <w:t>О внесении изменений в постанов</w:t>
      </w:r>
      <w:r>
        <w:softHyphen/>
        <w:t>ление Администрации Павловского района от 19.05.2022 №475 «Об ут</w:t>
      </w:r>
      <w:r>
        <w:softHyphen/>
        <w:t xml:space="preserve">верждении Положения об оплате труда работников муниципальных общеобразовательных организаций, подведомственных комитету по </w:t>
      </w:r>
      <w:proofErr w:type="spellStart"/>
      <w:proofErr w:type="gramStart"/>
      <w:r>
        <w:t>об-разованию</w:t>
      </w:r>
      <w:proofErr w:type="spellEnd"/>
      <w:proofErr w:type="gramEnd"/>
      <w:r>
        <w:t xml:space="preserve"> и молодежной политике </w:t>
      </w:r>
      <w:r>
        <w:rPr>
          <w:szCs w:val="28"/>
        </w:rPr>
        <w:t>Администрации Павловского рай-она»</w:t>
      </w:r>
    </w:p>
    <w:p w:rsidR="003B0D2A" w:rsidRPr="0042132E" w:rsidRDefault="003B0D2A" w:rsidP="00923645">
      <w:pPr>
        <w:jc w:val="both"/>
        <w:rPr>
          <w:sz w:val="16"/>
          <w:szCs w:val="16"/>
        </w:rPr>
      </w:pPr>
    </w:p>
    <w:p w:rsidR="00923645" w:rsidRDefault="00923645" w:rsidP="0042132E">
      <w:pPr>
        <w:ind w:firstLine="709"/>
        <w:jc w:val="both"/>
      </w:pPr>
      <w:r>
        <w:t>С целью совершенствования системы оплаты труда работников муниципальных общеобразовательных организаций, подведомственных комитету по образованию и молодежной политике Павловского района, в соответствии с Федеральным законом от 29.12.2012 № 273-ФЗ «Об образовании в Российской Федерации», постановлением Правительства Алтайского края от 23.10.2017 года № 375 «О применении систем оплаты труда работников государственных учреждений вс</w:t>
      </w:r>
      <w:r w:rsidR="00A63803">
        <w:t>ех типов (автономных, бюджетных</w:t>
      </w:r>
      <w:r>
        <w:t>,</w:t>
      </w:r>
      <w:r w:rsidR="00A63803">
        <w:t xml:space="preserve"> </w:t>
      </w:r>
      <w:r>
        <w:t>казенных), а также работников учреждений(организаций), финансируемых за счет средств краевого бюджета»</w:t>
      </w:r>
      <w:r w:rsidR="000011F0">
        <w:t xml:space="preserve"> (в ред. от 24.03.2022 </w:t>
      </w:r>
      <w:r w:rsidR="0042132E">
        <w:br/>
      </w:r>
      <w:r w:rsidR="000011F0">
        <w:t>№</w:t>
      </w:r>
      <w:r w:rsidR="0042132E">
        <w:t xml:space="preserve"> </w:t>
      </w:r>
      <w:r w:rsidR="000011F0">
        <w:t>95)</w:t>
      </w:r>
      <w:r>
        <w:t xml:space="preserve"> п о с т а н о в л я ю :</w:t>
      </w:r>
    </w:p>
    <w:p w:rsidR="00A63803" w:rsidRPr="00A63803" w:rsidRDefault="008E2371" w:rsidP="0042132E">
      <w:pPr>
        <w:pStyle w:val="a7"/>
        <w:ind w:left="0"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1.</w:t>
      </w:r>
      <w:r w:rsidR="0042132E">
        <w:rPr>
          <w:spacing w:val="-6"/>
          <w:szCs w:val="28"/>
        </w:rPr>
        <w:t> </w:t>
      </w:r>
      <w:r w:rsidR="00A63803">
        <w:rPr>
          <w:spacing w:val="-6"/>
          <w:szCs w:val="28"/>
        </w:rPr>
        <w:t xml:space="preserve">Внести в </w:t>
      </w:r>
      <w:r w:rsidR="00A63803">
        <w:t>постановление Администрации Павловского района от 19.05.2022 №</w:t>
      </w:r>
      <w:r w:rsidR="0042132E">
        <w:t xml:space="preserve"> </w:t>
      </w:r>
      <w:r w:rsidR="00A63803">
        <w:t xml:space="preserve">475 «Об утверждении Положения об оплате труда работников муниципальных общеобразовательных организаций, подведомственных комитету по образованию и молодежной политике </w:t>
      </w:r>
      <w:r w:rsidR="00A63803">
        <w:rPr>
          <w:szCs w:val="28"/>
        </w:rPr>
        <w:t>Администрации Павловского района»</w:t>
      </w:r>
      <w:r w:rsidR="005B0DEA">
        <w:rPr>
          <w:szCs w:val="28"/>
        </w:rPr>
        <w:t xml:space="preserve"> (в ред</w:t>
      </w:r>
      <w:proofErr w:type="gramStart"/>
      <w:r w:rsidR="005B0DEA">
        <w:rPr>
          <w:szCs w:val="28"/>
        </w:rPr>
        <w:t>.п</w:t>
      </w:r>
      <w:proofErr w:type="gramEnd"/>
      <w:r w:rsidR="005B0DEA">
        <w:rPr>
          <w:szCs w:val="28"/>
        </w:rPr>
        <w:t xml:space="preserve">остановлений </w:t>
      </w:r>
      <w:r w:rsidR="0042132E">
        <w:rPr>
          <w:szCs w:val="28"/>
        </w:rPr>
        <w:t xml:space="preserve">Администрации Павловского района </w:t>
      </w:r>
      <w:r w:rsidR="005B0DEA">
        <w:rPr>
          <w:szCs w:val="28"/>
        </w:rPr>
        <w:t>от 01.07.2022 №</w:t>
      </w:r>
      <w:r w:rsidR="0042132E">
        <w:rPr>
          <w:szCs w:val="28"/>
        </w:rPr>
        <w:t xml:space="preserve"> </w:t>
      </w:r>
      <w:r w:rsidR="00C919AF">
        <w:rPr>
          <w:szCs w:val="28"/>
        </w:rPr>
        <w:t>656;</w:t>
      </w:r>
      <w:r w:rsidR="005B0DEA">
        <w:rPr>
          <w:szCs w:val="28"/>
        </w:rPr>
        <w:t xml:space="preserve"> от 18.07.2022 №</w:t>
      </w:r>
      <w:r w:rsidR="0042132E">
        <w:rPr>
          <w:szCs w:val="28"/>
        </w:rPr>
        <w:t xml:space="preserve"> </w:t>
      </w:r>
      <w:r w:rsidR="00C919AF">
        <w:rPr>
          <w:szCs w:val="28"/>
        </w:rPr>
        <w:t>713;</w:t>
      </w:r>
      <w:r w:rsidR="005B0DEA">
        <w:rPr>
          <w:szCs w:val="28"/>
        </w:rPr>
        <w:t xml:space="preserve"> от 01.09.2022 №</w:t>
      </w:r>
      <w:r w:rsidR="0042132E">
        <w:rPr>
          <w:szCs w:val="28"/>
        </w:rPr>
        <w:t xml:space="preserve"> </w:t>
      </w:r>
      <w:r w:rsidR="005B0DEA">
        <w:rPr>
          <w:szCs w:val="28"/>
        </w:rPr>
        <w:t>901</w:t>
      </w:r>
      <w:r w:rsidR="00C919AF">
        <w:rPr>
          <w:szCs w:val="28"/>
        </w:rPr>
        <w:t>; от 17.11.2022 №1223;</w:t>
      </w:r>
      <w:r w:rsidR="0026172C">
        <w:rPr>
          <w:szCs w:val="28"/>
        </w:rPr>
        <w:t xml:space="preserve"> от 14.12.2022 №1343</w:t>
      </w:r>
      <w:r w:rsidR="005B0DEA">
        <w:rPr>
          <w:szCs w:val="28"/>
        </w:rPr>
        <w:t>)</w:t>
      </w:r>
      <w:r w:rsidR="00A63803">
        <w:rPr>
          <w:szCs w:val="28"/>
        </w:rPr>
        <w:t xml:space="preserve"> следующие изменения:</w:t>
      </w:r>
    </w:p>
    <w:p w:rsidR="00D32AAE" w:rsidRDefault="0042132E" w:rsidP="0042132E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564A2">
        <w:rPr>
          <w:szCs w:val="28"/>
        </w:rPr>
        <w:t>риложение 1 к вышеуказанному постановлению изложить в редакции согласно приложению 1 к настоящему постановлению;</w:t>
      </w:r>
    </w:p>
    <w:p w:rsidR="00D564A2" w:rsidRDefault="0042132E" w:rsidP="0042132E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564A2">
        <w:rPr>
          <w:szCs w:val="28"/>
        </w:rPr>
        <w:t>риложение 4 к вышеуказанному постановлению изложить в редакции согласно приложению 2 к настоящему постановлению.</w:t>
      </w:r>
    </w:p>
    <w:p w:rsidR="002F512F" w:rsidRPr="00F01859" w:rsidRDefault="00842E4C" w:rsidP="002F512F">
      <w:pPr>
        <w:pStyle w:val="a7"/>
        <w:ind w:left="0" w:firstLine="709"/>
        <w:jc w:val="both"/>
        <w:rPr>
          <w:rFonts w:eastAsia="Arial Unicode MS"/>
          <w:szCs w:val="28"/>
        </w:rPr>
      </w:pPr>
      <w:r>
        <w:rPr>
          <w:szCs w:val="28"/>
        </w:rPr>
        <w:t>2</w:t>
      </w:r>
      <w:r w:rsidR="00923645">
        <w:rPr>
          <w:szCs w:val="28"/>
        </w:rPr>
        <w:t>.</w:t>
      </w:r>
      <w:r w:rsidR="002F512F">
        <w:rPr>
          <w:szCs w:val="28"/>
        </w:rPr>
        <w:t> Настоящее постановление распространяет свое действие на правоотношения, возникшие с 01.10.202</w:t>
      </w:r>
      <w:r w:rsidR="006F200A">
        <w:rPr>
          <w:szCs w:val="28"/>
        </w:rPr>
        <w:t>3</w:t>
      </w:r>
      <w:r w:rsidR="002F512F">
        <w:rPr>
          <w:szCs w:val="28"/>
        </w:rPr>
        <w:t>.</w:t>
      </w:r>
    </w:p>
    <w:p w:rsidR="00923645" w:rsidRDefault="00842E4C" w:rsidP="0042132E">
      <w:pPr>
        <w:pStyle w:val="a3"/>
        <w:ind w:right="77" w:firstLine="709"/>
        <w:jc w:val="both"/>
        <w:rPr>
          <w:rFonts w:eastAsia="Arial Unicode MS"/>
        </w:rPr>
      </w:pPr>
      <w:r>
        <w:rPr>
          <w:szCs w:val="28"/>
        </w:rPr>
        <w:t>3</w:t>
      </w:r>
      <w:r w:rsidR="0042132E">
        <w:rPr>
          <w:szCs w:val="28"/>
        </w:rPr>
        <w:t>. </w:t>
      </w:r>
      <w:r w:rsidR="00923645">
        <w:rPr>
          <w:szCs w:val="28"/>
        </w:rPr>
        <w:t>Контроль за исполнением</w:t>
      </w:r>
      <w:r w:rsidR="00923645" w:rsidRPr="004343C8">
        <w:rPr>
          <w:szCs w:val="28"/>
        </w:rPr>
        <w:t xml:space="preserve"> настоящего пост</w:t>
      </w:r>
      <w:r w:rsidR="00923645">
        <w:rPr>
          <w:szCs w:val="28"/>
        </w:rPr>
        <w:t>ановления оставляю за собой.</w:t>
      </w:r>
    </w:p>
    <w:p w:rsidR="00923645" w:rsidRDefault="00923645" w:rsidP="00A63803">
      <w:pPr>
        <w:pStyle w:val="a5"/>
        <w:ind w:firstLine="567"/>
        <w:rPr>
          <w:rFonts w:eastAsia="Arial Unicode MS"/>
        </w:rPr>
      </w:pPr>
    </w:p>
    <w:p w:rsidR="00D564A2" w:rsidRDefault="00C919AF" w:rsidP="006E6AC5">
      <w:pPr>
        <w:tabs>
          <w:tab w:val="right" w:pos="9468"/>
        </w:tabs>
        <w:rPr>
          <w:rFonts w:eastAsia="Arial Unicode MS"/>
        </w:rPr>
      </w:pPr>
      <w:bookmarkStart w:id="0" w:name="_GoBack"/>
      <w:bookmarkEnd w:id="0"/>
      <w:r>
        <w:rPr>
          <w:szCs w:val="28"/>
        </w:rPr>
        <w:t xml:space="preserve">Глава района </w:t>
      </w:r>
      <w:r w:rsidR="00796D4C">
        <w:rPr>
          <w:szCs w:val="28"/>
        </w:rPr>
        <w:tab/>
        <w:t xml:space="preserve">     </w:t>
      </w:r>
      <w:r>
        <w:rPr>
          <w:szCs w:val="28"/>
        </w:rPr>
        <w:t>О.И. Бронза</w:t>
      </w:r>
      <w:r w:rsidR="00D564A2">
        <w:rPr>
          <w:rFonts w:eastAsia="Arial Unicode MS"/>
        </w:rPr>
        <w:br w:type="page"/>
      </w:r>
    </w:p>
    <w:p w:rsidR="00D564A2" w:rsidRDefault="00D564A2" w:rsidP="00D564A2">
      <w:pPr>
        <w:ind w:left="4962"/>
        <w:rPr>
          <w:szCs w:val="28"/>
        </w:rPr>
      </w:pPr>
      <w:r w:rsidRPr="004910BE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4910BE">
        <w:rPr>
          <w:szCs w:val="28"/>
        </w:rPr>
        <w:t>1</w:t>
      </w:r>
    </w:p>
    <w:p w:rsidR="00D564A2" w:rsidRDefault="00D564A2" w:rsidP="00D564A2">
      <w:pPr>
        <w:ind w:left="4962"/>
        <w:rPr>
          <w:szCs w:val="28"/>
        </w:rPr>
      </w:pPr>
      <w:r>
        <w:rPr>
          <w:szCs w:val="28"/>
        </w:rPr>
        <w:t>к постановлению Администрации Павловского района</w:t>
      </w:r>
    </w:p>
    <w:p w:rsidR="00D564A2" w:rsidRDefault="006F200A" w:rsidP="00D564A2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="00C31FEB">
        <w:rPr>
          <w:szCs w:val="28"/>
        </w:rPr>
        <w:t>09.11.</w:t>
      </w:r>
      <w:r>
        <w:rPr>
          <w:szCs w:val="28"/>
        </w:rPr>
        <w:t>2023</w:t>
      </w:r>
      <w:r w:rsidR="00D564A2">
        <w:rPr>
          <w:szCs w:val="28"/>
        </w:rPr>
        <w:t xml:space="preserve"> №</w:t>
      </w:r>
      <w:r w:rsidR="00C31FEB">
        <w:rPr>
          <w:szCs w:val="28"/>
        </w:rPr>
        <w:t>2129</w:t>
      </w:r>
    </w:p>
    <w:p w:rsidR="00D564A2" w:rsidRDefault="00D564A2" w:rsidP="00D564A2">
      <w:pPr>
        <w:ind w:left="4962"/>
        <w:rPr>
          <w:szCs w:val="28"/>
        </w:rPr>
      </w:pPr>
    </w:p>
    <w:p w:rsidR="00D564A2" w:rsidRPr="004910BE" w:rsidRDefault="00D564A2" w:rsidP="00D564A2">
      <w:pPr>
        <w:ind w:left="4962"/>
        <w:rPr>
          <w:szCs w:val="28"/>
        </w:rPr>
      </w:pPr>
    </w:p>
    <w:p w:rsidR="00D564A2" w:rsidRPr="004910BE" w:rsidRDefault="00D564A2" w:rsidP="00602F82">
      <w:pPr>
        <w:widowControl w:val="0"/>
        <w:autoSpaceDE w:val="0"/>
        <w:autoSpaceDN w:val="0"/>
        <w:jc w:val="center"/>
        <w:rPr>
          <w:szCs w:val="28"/>
        </w:rPr>
      </w:pPr>
      <w:r w:rsidRPr="004910BE">
        <w:rPr>
          <w:szCs w:val="28"/>
        </w:rPr>
        <w:t>Размеры</w:t>
      </w:r>
    </w:p>
    <w:p w:rsidR="00D564A2" w:rsidRPr="004910BE" w:rsidRDefault="00D564A2" w:rsidP="00602F82">
      <w:pPr>
        <w:widowControl w:val="0"/>
        <w:autoSpaceDE w:val="0"/>
        <w:autoSpaceDN w:val="0"/>
        <w:jc w:val="center"/>
        <w:rPr>
          <w:szCs w:val="28"/>
        </w:rPr>
      </w:pPr>
      <w:r w:rsidRPr="004910BE">
        <w:rPr>
          <w:szCs w:val="28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D564A2" w:rsidRPr="004910BE" w:rsidRDefault="00D564A2" w:rsidP="00602F82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4"/>
        <w:gridCol w:w="5384"/>
        <w:gridCol w:w="2552"/>
      </w:tblGrid>
      <w:tr w:rsidR="0026172C" w:rsidRPr="004910BE" w:rsidTr="00504EA4">
        <w:tc>
          <w:tcPr>
            <w:tcW w:w="162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910BE">
              <w:rPr>
                <w:sz w:val="24"/>
              </w:rPr>
              <w:t>Квалификационный уровень</w:t>
            </w:r>
          </w:p>
        </w:tc>
        <w:tc>
          <w:tcPr>
            <w:tcW w:w="538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910BE">
              <w:rPr>
                <w:sz w:val="24"/>
              </w:rPr>
              <w:t>Наименование должностей</w:t>
            </w:r>
          </w:p>
        </w:tc>
        <w:tc>
          <w:tcPr>
            <w:tcW w:w="2552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910BE">
              <w:rPr>
                <w:sz w:val="24"/>
              </w:rPr>
              <w:t>Размер минимальных окладов, рублей</w:t>
            </w:r>
          </w:p>
        </w:tc>
      </w:tr>
      <w:tr w:rsidR="0026172C" w:rsidRPr="004910BE" w:rsidTr="00504EA4">
        <w:trPr>
          <w:trHeight w:val="327"/>
        </w:trPr>
        <w:tc>
          <w:tcPr>
            <w:tcW w:w="162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910BE">
              <w:rPr>
                <w:sz w:val="24"/>
              </w:rPr>
              <w:t>1</w:t>
            </w:r>
          </w:p>
        </w:tc>
        <w:tc>
          <w:tcPr>
            <w:tcW w:w="538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910BE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910BE">
              <w:rPr>
                <w:sz w:val="24"/>
              </w:rPr>
              <w:t>3</w:t>
            </w:r>
          </w:p>
        </w:tc>
      </w:tr>
      <w:tr w:rsidR="0026172C" w:rsidRPr="004910BE" w:rsidTr="00504EA4">
        <w:tc>
          <w:tcPr>
            <w:tcW w:w="162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910BE">
              <w:rPr>
                <w:sz w:val="24"/>
              </w:rPr>
              <w:t xml:space="preserve">Первый </w:t>
            </w:r>
          </w:p>
        </w:tc>
        <w:tc>
          <w:tcPr>
            <w:tcW w:w="538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910BE">
              <w:rPr>
                <w:sz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552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9128</w:t>
            </w:r>
          </w:p>
        </w:tc>
      </w:tr>
      <w:tr w:rsidR="0026172C" w:rsidRPr="004910BE" w:rsidTr="00504EA4">
        <w:tc>
          <w:tcPr>
            <w:tcW w:w="162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910BE">
              <w:rPr>
                <w:sz w:val="24"/>
              </w:rPr>
              <w:t>Второй</w:t>
            </w:r>
          </w:p>
        </w:tc>
        <w:tc>
          <w:tcPr>
            <w:tcW w:w="538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4910BE">
              <w:rPr>
                <w:sz w:val="24"/>
                <w:lang w:eastAsia="en-US"/>
              </w:rPr>
              <w:t>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552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9128</w:t>
            </w:r>
          </w:p>
        </w:tc>
      </w:tr>
      <w:tr w:rsidR="0026172C" w:rsidRPr="004910BE" w:rsidTr="00504EA4">
        <w:tc>
          <w:tcPr>
            <w:tcW w:w="162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910BE">
              <w:rPr>
                <w:sz w:val="24"/>
              </w:rPr>
              <w:t>Третий</w:t>
            </w:r>
          </w:p>
        </w:tc>
        <w:tc>
          <w:tcPr>
            <w:tcW w:w="538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910BE">
              <w:rPr>
                <w:sz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Pr="004910BE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</w:tr>
      <w:tr w:rsidR="0026172C" w:rsidRPr="004910BE" w:rsidTr="00504EA4">
        <w:tc>
          <w:tcPr>
            <w:tcW w:w="162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910BE">
              <w:rPr>
                <w:sz w:val="24"/>
              </w:rPr>
              <w:t>Четвертый</w:t>
            </w:r>
          </w:p>
        </w:tc>
        <w:tc>
          <w:tcPr>
            <w:tcW w:w="5384" w:type="dxa"/>
          </w:tcPr>
          <w:p w:rsidR="0026172C" w:rsidRPr="004910BE" w:rsidRDefault="0026172C" w:rsidP="00504EA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4910BE">
              <w:rPr>
                <w:sz w:val="24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4910BE">
              <w:rPr>
                <w:sz w:val="24"/>
                <w:lang w:eastAsia="en-US"/>
              </w:rPr>
              <w:t>тьютор</w:t>
            </w:r>
            <w:proofErr w:type="spellEnd"/>
            <w:r w:rsidRPr="004910BE">
              <w:rPr>
                <w:sz w:val="24"/>
                <w:lang w:eastAsia="en-US"/>
              </w:rPr>
              <w:t>; учитель; учитель-дефектолог; учитель-логопед (логопед)</w:t>
            </w:r>
            <w:r>
              <w:rPr>
                <w:sz w:val="24"/>
                <w:lang w:eastAsia="en-US"/>
              </w:rPr>
              <w:t>; советник директора по воспитанию</w:t>
            </w:r>
          </w:p>
        </w:tc>
        <w:tc>
          <w:tcPr>
            <w:tcW w:w="2552" w:type="dxa"/>
          </w:tcPr>
          <w:p w:rsidR="0026172C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9500</w:t>
            </w:r>
          </w:p>
          <w:p w:rsidR="0026172C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  <w:p w:rsidR="0026172C" w:rsidRPr="004910BE" w:rsidRDefault="0026172C" w:rsidP="00504EA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D564A2" w:rsidRPr="004910BE" w:rsidRDefault="00D564A2" w:rsidP="00D564A2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D564A2" w:rsidRDefault="00D564A2" w:rsidP="00D564A2">
      <w:pPr>
        <w:widowControl w:val="0"/>
        <w:autoSpaceDE w:val="0"/>
        <w:autoSpaceDN w:val="0"/>
        <w:spacing w:before="220"/>
        <w:jc w:val="both"/>
        <w:rPr>
          <w:szCs w:val="28"/>
        </w:rPr>
      </w:pPr>
      <w:r w:rsidRPr="004910BE">
        <w:rPr>
          <w:szCs w:val="28"/>
        </w:rPr>
        <w:t xml:space="preserve">*Согласно ст.108 Федерального закона от 29.12.2012 № 273-ФЗ «Об образовании в Российской Федерации». </w:t>
      </w:r>
    </w:p>
    <w:p w:rsidR="00D564A2" w:rsidRDefault="00D564A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564A2" w:rsidRPr="004910BE" w:rsidRDefault="00D564A2" w:rsidP="00D564A2">
      <w:pPr>
        <w:widowControl w:val="0"/>
        <w:autoSpaceDE w:val="0"/>
        <w:autoSpaceDN w:val="0"/>
        <w:spacing w:before="220"/>
        <w:jc w:val="both"/>
        <w:rPr>
          <w:szCs w:val="28"/>
        </w:rPr>
      </w:pPr>
    </w:p>
    <w:p w:rsidR="00D564A2" w:rsidRDefault="00D564A2" w:rsidP="00D564A2">
      <w:pPr>
        <w:ind w:left="4962"/>
        <w:rPr>
          <w:szCs w:val="28"/>
        </w:rPr>
      </w:pPr>
      <w:r w:rsidRPr="004910BE">
        <w:rPr>
          <w:szCs w:val="28"/>
        </w:rPr>
        <w:t xml:space="preserve">Приложение </w:t>
      </w:r>
      <w:r>
        <w:rPr>
          <w:szCs w:val="28"/>
        </w:rPr>
        <w:t>№2</w:t>
      </w:r>
    </w:p>
    <w:p w:rsidR="00D564A2" w:rsidRDefault="00D564A2" w:rsidP="00D564A2">
      <w:pPr>
        <w:ind w:left="4962"/>
        <w:rPr>
          <w:szCs w:val="28"/>
        </w:rPr>
      </w:pPr>
      <w:r>
        <w:rPr>
          <w:szCs w:val="28"/>
        </w:rPr>
        <w:t>к постановлению Администрации Павловского района</w:t>
      </w:r>
    </w:p>
    <w:p w:rsidR="00D564A2" w:rsidRDefault="00D564A2" w:rsidP="00D564A2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="00C31FEB">
        <w:rPr>
          <w:szCs w:val="28"/>
        </w:rPr>
        <w:t>09.11.</w:t>
      </w:r>
      <w:r>
        <w:rPr>
          <w:szCs w:val="28"/>
        </w:rPr>
        <w:t>202</w:t>
      </w:r>
      <w:r w:rsidR="006F200A">
        <w:rPr>
          <w:szCs w:val="28"/>
        </w:rPr>
        <w:t>3</w:t>
      </w:r>
      <w:r w:rsidR="00C31FEB">
        <w:rPr>
          <w:szCs w:val="28"/>
        </w:rPr>
        <w:t xml:space="preserve"> №2129</w:t>
      </w:r>
    </w:p>
    <w:p w:rsidR="00D564A2" w:rsidRDefault="00D564A2" w:rsidP="00D564A2">
      <w:pPr>
        <w:pStyle w:val="a7"/>
        <w:ind w:left="0" w:firstLine="567"/>
        <w:jc w:val="both"/>
        <w:rPr>
          <w:szCs w:val="28"/>
        </w:rPr>
      </w:pPr>
    </w:p>
    <w:p w:rsidR="00CB75EB" w:rsidRPr="00602F82" w:rsidRDefault="00CB75EB" w:rsidP="00602F82">
      <w:pPr>
        <w:pStyle w:val="a3"/>
        <w:spacing w:line="322" w:lineRule="exact"/>
        <w:ind w:right="-2"/>
        <w:jc w:val="center"/>
        <w:rPr>
          <w:szCs w:val="28"/>
        </w:rPr>
      </w:pPr>
      <w:r w:rsidRPr="00602F82">
        <w:rPr>
          <w:spacing w:val="-2"/>
          <w:szCs w:val="28"/>
        </w:rPr>
        <w:t>Размеры</w:t>
      </w:r>
    </w:p>
    <w:p w:rsidR="00602F82" w:rsidRDefault="00CB75EB" w:rsidP="00602F82">
      <w:pPr>
        <w:pStyle w:val="a3"/>
        <w:spacing w:before="2"/>
        <w:ind w:right="-2"/>
        <w:jc w:val="center"/>
        <w:rPr>
          <w:szCs w:val="28"/>
        </w:rPr>
      </w:pPr>
      <w:r w:rsidRPr="00602F82">
        <w:rPr>
          <w:szCs w:val="28"/>
        </w:rPr>
        <w:t xml:space="preserve">минимальных окладов (должностных окладов) учебно-вспомогательного </w:t>
      </w:r>
    </w:p>
    <w:p w:rsidR="00CB75EB" w:rsidRDefault="00CB75EB" w:rsidP="00602F82">
      <w:pPr>
        <w:pStyle w:val="a3"/>
        <w:spacing w:before="2"/>
        <w:ind w:right="-2"/>
        <w:jc w:val="center"/>
        <w:rPr>
          <w:szCs w:val="28"/>
        </w:rPr>
      </w:pPr>
      <w:r w:rsidRPr="00602F82">
        <w:rPr>
          <w:szCs w:val="28"/>
        </w:rPr>
        <w:t>и обслуживающего персонала</w:t>
      </w:r>
    </w:p>
    <w:p w:rsidR="00602F82" w:rsidRPr="00602F82" w:rsidRDefault="00602F82" w:rsidP="00602F82">
      <w:pPr>
        <w:pStyle w:val="a3"/>
        <w:spacing w:before="2"/>
        <w:ind w:right="-2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1467"/>
        <w:gridCol w:w="5035"/>
        <w:gridCol w:w="2301"/>
      </w:tblGrid>
      <w:tr w:rsidR="0026172C" w:rsidRPr="0078056C" w:rsidTr="00504EA4">
        <w:tc>
          <w:tcPr>
            <w:tcW w:w="768" w:type="dxa"/>
            <w:vAlign w:val="center"/>
          </w:tcPr>
          <w:p w:rsidR="0026172C" w:rsidRPr="0078056C" w:rsidRDefault="0026172C" w:rsidP="00504EA4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 xml:space="preserve">№ </w:t>
            </w:r>
            <w:r w:rsidRPr="0078056C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467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proofErr w:type="spellStart"/>
            <w:r w:rsidRPr="0078056C">
              <w:rPr>
                <w:sz w:val="24"/>
              </w:rPr>
              <w:t>Квалифи-кационный</w:t>
            </w:r>
            <w:proofErr w:type="spellEnd"/>
            <w:r w:rsidRPr="0078056C">
              <w:rPr>
                <w:sz w:val="24"/>
              </w:rPr>
              <w:t xml:space="preserve"> уровень</w:t>
            </w:r>
          </w:p>
        </w:tc>
        <w:tc>
          <w:tcPr>
            <w:tcW w:w="5035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Наименование</w:t>
            </w:r>
          </w:p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должностей</w:t>
            </w:r>
          </w:p>
        </w:tc>
        <w:tc>
          <w:tcPr>
            <w:tcW w:w="2301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Размер минимальных размеров</w:t>
            </w:r>
          </w:p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(должностных окладов), рублей</w:t>
            </w:r>
          </w:p>
        </w:tc>
      </w:tr>
      <w:tr w:rsidR="0026172C" w:rsidRPr="0078056C" w:rsidTr="00504EA4">
        <w:tc>
          <w:tcPr>
            <w:tcW w:w="768" w:type="dxa"/>
            <w:vAlign w:val="center"/>
          </w:tcPr>
          <w:p w:rsidR="0026172C" w:rsidRPr="0078056C" w:rsidRDefault="0026172C" w:rsidP="00504EA4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4</w:t>
            </w:r>
          </w:p>
        </w:tc>
      </w:tr>
      <w:tr w:rsidR="0026172C" w:rsidRPr="0078056C" w:rsidTr="00504EA4">
        <w:tc>
          <w:tcPr>
            <w:tcW w:w="768" w:type="dxa"/>
            <w:vAlign w:val="center"/>
          </w:tcPr>
          <w:p w:rsidR="0026172C" w:rsidRPr="0078056C" w:rsidRDefault="0026172C" w:rsidP="00504EA4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26172C" w:rsidRPr="0078056C" w:rsidTr="00504EA4">
        <w:tc>
          <w:tcPr>
            <w:tcW w:w="768" w:type="dxa"/>
            <w:vAlign w:val="center"/>
          </w:tcPr>
          <w:p w:rsidR="0026172C" w:rsidRDefault="0026172C" w:rsidP="00504EA4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</w:p>
        </w:tc>
        <w:tc>
          <w:tcPr>
            <w:tcW w:w="5035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помощник воспитателя </w:t>
            </w:r>
          </w:p>
        </w:tc>
        <w:tc>
          <w:tcPr>
            <w:tcW w:w="2301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  <w:vAlign w:val="center"/>
          </w:tcPr>
          <w:p w:rsidR="0026172C" w:rsidRDefault="0026172C" w:rsidP="00504EA4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26172C" w:rsidRPr="0078056C" w:rsidTr="00504EA4">
        <w:tc>
          <w:tcPr>
            <w:tcW w:w="768" w:type="dxa"/>
            <w:vAlign w:val="center"/>
          </w:tcPr>
          <w:p w:rsidR="0026172C" w:rsidRDefault="0026172C" w:rsidP="00504EA4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</w:p>
        </w:tc>
        <w:tc>
          <w:tcPr>
            <w:tcW w:w="5035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2301" w:type="dxa"/>
            <w:vAlign w:val="center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78056C">
              <w:rPr>
                <w:sz w:val="24"/>
              </w:rPr>
              <w:t>.</w:t>
            </w:r>
          </w:p>
        </w:tc>
        <w:tc>
          <w:tcPr>
            <w:tcW w:w="8803" w:type="dxa"/>
            <w:gridSpan w:val="3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Профессиональные квалификационные группы специалистов и служащих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78056C">
              <w:rPr>
                <w:sz w:val="24"/>
              </w:rPr>
              <w:t>.1</w:t>
            </w:r>
          </w:p>
        </w:tc>
        <w:tc>
          <w:tcPr>
            <w:tcW w:w="8803" w:type="dxa"/>
            <w:gridSpan w:val="3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Служащие первого уровня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первый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color w:val="000000"/>
                <w:sz w:val="24"/>
              </w:rPr>
              <w:t>делопроизводитель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секретарь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секретарь-машинистка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78056C">
              <w:rPr>
                <w:sz w:val="24"/>
              </w:rPr>
              <w:t>.2</w:t>
            </w:r>
          </w:p>
        </w:tc>
        <w:tc>
          <w:tcPr>
            <w:tcW w:w="8803" w:type="dxa"/>
            <w:gridSpan w:val="3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Служащие второго уровня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первый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инспектор по кадрам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3585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лаборант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3</w:t>
            </w:r>
            <w:r>
              <w:rPr>
                <w:sz w:val="24"/>
              </w:rPr>
              <w:t>585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техник-программист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5330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второй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заведующий складом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заведующий хозяйством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3585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78056C">
              <w:rPr>
                <w:sz w:val="24"/>
              </w:rPr>
              <w:t>.3</w:t>
            </w:r>
          </w:p>
        </w:tc>
        <w:tc>
          <w:tcPr>
            <w:tcW w:w="8803" w:type="dxa"/>
            <w:gridSpan w:val="3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Служащие третьего уровня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первый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 xml:space="preserve">инженер-программист (программист), 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4851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специалист по охране труда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4851</w:t>
            </w:r>
          </w:p>
        </w:tc>
      </w:tr>
      <w:tr w:rsidR="0026172C" w:rsidRPr="0078056C" w:rsidTr="00504EA4">
        <w:trPr>
          <w:trHeight w:val="371"/>
        </w:trPr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специалист по кадрам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5331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12256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второй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должности   служащих   первого</w:t>
            </w:r>
          </w:p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квалификационного</w:t>
            </w:r>
            <w:r w:rsidRPr="0078056C">
              <w:rPr>
                <w:sz w:val="24"/>
              </w:rPr>
              <w:tab/>
              <w:t>уровня, по которым устанавливается вторая внутри</w:t>
            </w:r>
            <w:r>
              <w:rPr>
                <w:sz w:val="24"/>
              </w:rPr>
              <w:t xml:space="preserve"> </w:t>
            </w:r>
            <w:r w:rsidRPr="0078056C">
              <w:rPr>
                <w:sz w:val="24"/>
              </w:rPr>
              <w:t>должностная категория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третий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78056C">
              <w:rPr>
                <w:sz w:val="24"/>
              </w:rPr>
              <w:t>внутридолжностная</w:t>
            </w:r>
            <w:proofErr w:type="spellEnd"/>
            <w:r w:rsidRPr="0078056C">
              <w:rPr>
                <w:sz w:val="24"/>
              </w:rPr>
              <w:t xml:space="preserve"> категория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7035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четвертый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8204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78056C">
              <w:rPr>
                <w:sz w:val="24"/>
              </w:rPr>
              <w:t>.</w:t>
            </w:r>
          </w:p>
        </w:tc>
        <w:tc>
          <w:tcPr>
            <w:tcW w:w="8803" w:type="dxa"/>
            <w:gridSpan w:val="3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78056C">
              <w:rPr>
                <w:sz w:val="24"/>
              </w:rPr>
              <w:t>.1</w:t>
            </w:r>
          </w:p>
        </w:tc>
        <w:tc>
          <w:tcPr>
            <w:tcW w:w="8803" w:type="dxa"/>
            <w:gridSpan w:val="3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Общеотраслевые профессии рабочих первого уровня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первый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гардеробщик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дворник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кладовщик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сторож (вахтер)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уборщик служебных помещений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 w:rsidRPr="0078056C">
              <w:rPr>
                <w:sz w:val="24"/>
              </w:rPr>
              <w:t>уборщик территорий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уборщик производственных помещений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кухонный рабочий, мойщик посуды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слесарь электрик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энергетик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 xml:space="preserve">Вахтер 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Подсобный рабочий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Повар 3р</w:t>
            </w:r>
          </w:p>
        </w:tc>
        <w:tc>
          <w:tcPr>
            <w:tcW w:w="2301" w:type="dxa"/>
          </w:tcPr>
          <w:p w:rsidR="0026172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803" w:type="dxa"/>
            <w:gridSpan w:val="3"/>
          </w:tcPr>
          <w:p w:rsidR="0026172C" w:rsidRDefault="0026172C" w:rsidP="00504EA4">
            <w:pPr>
              <w:jc w:val="center"/>
              <w:rPr>
                <w:sz w:val="24"/>
              </w:rPr>
            </w:pPr>
            <w:r w:rsidRPr="0078056C">
              <w:rPr>
                <w:sz w:val="24"/>
              </w:rPr>
              <w:t>Об</w:t>
            </w:r>
            <w:r>
              <w:rPr>
                <w:sz w:val="24"/>
              </w:rPr>
              <w:t>щеотраслевые профессии рабочих второго</w:t>
            </w:r>
            <w:r w:rsidRPr="0078056C">
              <w:rPr>
                <w:sz w:val="24"/>
              </w:rPr>
              <w:t xml:space="preserve"> уровня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Повар 4р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3585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Рабочий по комплексному обслуживанию зданий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26172C" w:rsidRPr="0078056C" w:rsidTr="00504EA4">
        <w:tc>
          <w:tcPr>
            <w:tcW w:w="768" w:type="dxa"/>
          </w:tcPr>
          <w:p w:rsidR="0026172C" w:rsidRPr="0078056C" w:rsidRDefault="0026172C" w:rsidP="00504EA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 xml:space="preserve">Второй </w:t>
            </w:r>
          </w:p>
        </w:tc>
        <w:tc>
          <w:tcPr>
            <w:tcW w:w="5035" w:type="dxa"/>
          </w:tcPr>
          <w:p w:rsidR="0026172C" w:rsidRPr="0078056C" w:rsidRDefault="0026172C" w:rsidP="00504EA4">
            <w:pPr>
              <w:rPr>
                <w:sz w:val="24"/>
              </w:rPr>
            </w:pPr>
            <w:r>
              <w:rPr>
                <w:sz w:val="24"/>
              </w:rPr>
              <w:t>Повар 5р</w:t>
            </w:r>
          </w:p>
        </w:tc>
        <w:tc>
          <w:tcPr>
            <w:tcW w:w="2301" w:type="dxa"/>
          </w:tcPr>
          <w:p w:rsidR="0026172C" w:rsidRPr="0078056C" w:rsidRDefault="0026172C" w:rsidP="00504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3981</w:t>
            </w:r>
          </w:p>
        </w:tc>
      </w:tr>
    </w:tbl>
    <w:p w:rsidR="00D564A2" w:rsidRDefault="00D564A2" w:rsidP="00D564A2">
      <w:pPr>
        <w:pStyle w:val="a7"/>
        <w:ind w:left="0" w:firstLine="567"/>
        <w:jc w:val="both"/>
        <w:rPr>
          <w:szCs w:val="28"/>
        </w:rPr>
      </w:pPr>
    </w:p>
    <w:p w:rsidR="00D564A2" w:rsidRDefault="00D564A2" w:rsidP="00D564A2">
      <w:pPr>
        <w:pStyle w:val="a7"/>
        <w:ind w:left="0" w:firstLine="567"/>
        <w:jc w:val="both"/>
        <w:rPr>
          <w:szCs w:val="28"/>
        </w:rPr>
      </w:pPr>
    </w:p>
    <w:p w:rsidR="00423F81" w:rsidRDefault="00423F81" w:rsidP="00044D25">
      <w:pPr>
        <w:pStyle w:val="a5"/>
        <w:rPr>
          <w:caps/>
          <w:szCs w:val="28"/>
        </w:rPr>
      </w:pPr>
    </w:p>
    <w:sectPr w:rsidR="00423F81" w:rsidSect="006E6AC5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E71"/>
    <w:multiLevelType w:val="hybridMultilevel"/>
    <w:tmpl w:val="FC82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A48FD"/>
    <w:multiLevelType w:val="hybridMultilevel"/>
    <w:tmpl w:val="758C1B5E"/>
    <w:lvl w:ilvl="0" w:tplc="AAF03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76AD7"/>
    <w:multiLevelType w:val="hybridMultilevel"/>
    <w:tmpl w:val="0AE8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D1"/>
    <w:rsid w:val="000011F0"/>
    <w:rsid w:val="000042AA"/>
    <w:rsid w:val="00044D25"/>
    <w:rsid w:val="000B44F3"/>
    <w:rsid w:val="00133928"/>
    <w:rsid w:val="00154986"/>
    <w:rsid w:val="00193BD6"/>
    <w:rsid w:val="002214AF"/>
    <w:rsid w:val="0026172C"/>
    <w:rsid w:val="002A292C"/>
    <w:rsid w:val="002F512F"/>
    <w:rsid w:val="00316FBA"/>
    <w:rsid w:val="003B0D2A"/>
    <w:rsid w:val="00402280"/>
    <w:rsid w:val="0042132E"/>
    <w:rsid w:val="00423F81"/>
    <w:rsid w:val="00457361"/>
    <w:rsid w:val="004658D5"/>
    <w:rsid w:val="00485B6D"/>
    <w:rsid w:val="004F07B5"/>
    <w:rsid w:val="004F4BC6"/>
    <w:rsid w:val="005B0DEA"/>
    <w:rsid w:val="005B1D98"/>
    <w:rsid w:val="005E72C3"/>
    <w:rsid w:val="005F2F0F"/>
    <w:rsid w:val="00602F82"/>
    <w:rsid w:val="0065630D"/>
    <w:rsid w:val="00665E63"/>
    <w:rsid w:val="006C0B77"/>
    <w:rsid w:val="006E6AC5"/>
    <w:rsid w:val="006F200A"/>
    <w:rsid w:val="007331FF"/>
    <w:rsid w:val="00744D7F"/>
    <w:rsid w:val="007503F8"/>
    <w:rsid w:val="00796D4C"/>
    <w:rsid w:val="007E0AF8"/>
    <w:rsid w:val="008242FF"/>
    <w:rsid w:val="00842E4C"/>
    <w:rsid w:val="00870751"/>
    <w:rsid w:val="008A3B05"/>
    <w:rsid w:val="008D69FA"/>
    <w:rsid w:val="008E2371"/>
    <w:rsid w:val="00922C48"/>
    <w:rsid w:val="00923645"/>
    <w:rsid w:val="009C44B0"/>
    <w:rsid w:val="00A359DF"/>
    <w:rsid w:val="00A4256F"/>
    <w:rsid w:val="00A63803"/>
    <w:rsid w:val="00A82C5C"/>
    <w:rsid w:val="00AA47AF"/>
    <w:rsid w:val="00AC2DD7"/>
    <w:rsid w:val="00B00B2C"/>
    <w:rsid w:val="00B87C0E"/>
    <w:rsid w:val="00B915B7"/>
    <w:rsid w:val="00B9391B"/>
    <w:rsid w:val="00BF5D85"/>
    <w:rsid w:val="00C03D92"/>
    <w:rsid w:val="00C258BD"/>
    <w:rsid w:val="00C31FEB"/>
    <w:rsid w:val="00C6558B"/>
    <w:rsid w:val="00C919AF"/>
    <w:rsid w:val="00CB75EB"/>
    <w:rsid w:val="00D32AAE"/>
    <w:rsid w:val="00D564A2"/>
    <w:rsid w:val="00E26857"/>
    <w:rsid w:val="00EA59DF"/>
    <w:rsid w:val="00EE4070"/>
    <w:rsid w:val="00F12C76"/>
    <w:rsid w:val="00F202A6"/>
    <w:rsid w:val="00F45A00"/>
    <w:rsid w:val="00FA30D1"/>
    <w:rsid w:val="00FB3CDE"/>
    <w:rsid w:val="00F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645"/>
    <w:pPr>
      <w:keepNext/>
      <w:jc w:val="center"/>
      <w:outlineLvl w:val="4"/>
    </w:pPr>
    <w:rPr>
      <w:rFonts w:ascii="Arial" w:hAnsi="Arial" w:cs="Arial"/>
      <w:b/>
      <w:bCs/>
      <w:caps/>
      <w:spacing w:val="8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3645"/>
    <w:rPr>
      <w:rFonts w:ascii="Arial" w:eastAsia="Times New Roman" w:hAnsi="Arial" w:cs="Arial"/>
      <w:b/>
      <w:bCs/>
      <w:caps/>
      <w:spacing w:val="84"/>
      <w:sz w:val="36"/>
      <w:szCs w:val="36"/>
      <w:lang w:eastAsia="ru-RU"/>
    </w:rPr>
  </w:style>
  <w:style w:type="paragraph" w:styleId="a3">
    <w:name w:val="Body Text"/>
    <w:basedOn w:val="a"/>
    <w:link w:val="a4"/>
    <w:rsid w:val="00923645"/>
    <w:pPr>
      <w:shd w:val="clear" w:color="auto" w:fill="FFFFFF"/>
      <w:autoSpaceDE w:val="0"/>
      <w:autoSpaceDN w:val="0"/>
      <w:adjustRightInd w:val="0"/>
      <w:ind w:right="5575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92364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9236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23645"/>
    <w:pPr>
      <w:ind w:left="720"/>
      <w:contextualSpacing/>
    </w:pPr>
  </w:style>
  <w:style w:type="paragraph" w:styleId="3">
    <w:name w:val="Body Text Indent 3"/>
    <w:basedOn w:val="a"/>
    <w:link w:val="30"/>
    <w:rsid w:val="00154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9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8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8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8D69F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RePack by SPecialiST</cp:lastModifiedBy>
  <cp:revision>2</cp:revision>
  <cp:lastPrinted>2023-11-09T04:13:00Z</cp:lastPrinted>
  <dcterms:created xsi:type="dcterms:W3CDTF">2023-11-10T02:58:00Z</dcterms:created>
  <dcterms:modified xsi:type="dcterms:W3CDTF">2023-11-10T02:58:00Z</dcterms:modified>
</cp:coreProperties>
</file>