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549" w:rsidRPr="00432989" w:rsidRDefault="00183AB6" w:rsidP="00183AB6">
      <w:pPr>
        <w:jc w:val="center"/>
        <w:rPr>
          <w:rFonts w:ascii="Times New Roman" w:hAnsi="Times New Roman" w:cs="Times New Roman"/>
          <w:sz w:val="28"/>
          <w:szCs w:val="28"/>
        </w:rPr>
      </w:pPr>
      <w:r w:rsidRPr="00432989">
        <w:rPr>
          <w:rFonts w:ascii="Times New Roman" w:hAnsi="Times New Roman" w:cs="Times New Roman"/>
          <w:sz w:val="28"/>
          <w:szCs w:val="28"/>
        </w:rPr>
        <w:t>ПРОЕКТ</w:t>
      </w:r>
    </w:p>
    <w:p w:rsidR="00183AB6" w:rsidRPr="00432989" w:rsidRDefault="00183AB6" w:rsidP="00183A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2989">
        <w:rPr>
          <w:rFonts w:ascii="Times New Roman" w:hAnsi="Times New Roman" w:cs="Times New Roman"/>
          <w:sz w:val="28"/>
          <w:szCs w:val="28"/>
        </w:rPr>
        <w:t>Внесения изменений в Нормативы градостроительного проектирования Павловского района, а также сельских поселений Павловского района</w:t>
      </w:r>
    </w:p>
    <w:p w:rsidR="00183AB6" w:rsidRDefault="00183AB6" w:rsidP="00183A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2989" w:rsidRPr="00837D30" w:rsidRDefault="00432989" w:rsidP="00837D30">
      <w:pPr>
        <w:pStyle w:val="2"/>
        <w:keepLines w:val="0"/>
        <w:tabs>
          <w:tab w:val="left" w:pos="993"/>
        </w:tabs>
        <w:spacing w:before="0" w:line="240" w:lineRule="auto"/>
        <w:ind w:left="56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Toc524943642"/>
      <w:r w:rsidRPr="00837D30">
        <w:rPr>
          <w:rFonts w:ascii="Times New Roman" w:hAnsi="Times New Roman" w:cs="Times New Roman"/>
          <w:color w:val="auto"/>
          <w:sz w:val="28"/>
          <w:szCs w:val="28"/>
        </w:rPr>
        <w:t xml:space="preserve">Расчетные показатели минимально допустимого уровня обеспеченности объектами местного значения </w:t>
      </w:r>
      <w:r w:rsidR="00837D30">
        <w:rPr>
          <w:rFonts w:ascii="Times New Roman" w:hAnsi="Times New Roman" w:cs="Times New Roman"/>
          <w:color w:val="auto"/>
          <w:sz w:val="28"/>
          <w:szCs w:val="28"/>
        </w:rPr>
        <w:t>Павловского района и сельских поселений Павловского района</w:t>
      </w:r>
      <w:r w:rsidRPr="00837D30">
        <w:rPr>
          <w:rFonts w:ascii="Times New Roman" w:hAnsi="Times New Roman" w:cs="Times New Roman"/>
          <w:color w:val="auto"/>
          <w:sz w:val="28"/>
          <w:szCs w:val="28"/>
        </w:rPr>
        <w:t xml:space="preserve"> и расчетные показатели максимально допустимого уровня территориальной доступности таких объектов для населения</w:t>
      </w:r>
      <w:bookmarkEnd w:id="0"/>
    </w:p>
    <w:p w:rsidR="00432989" w:rsidRPr="00432989" w:rsidRDefault="00432989" w:rsidP="00183A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2989" w:rsidRPr="00837D30" w:rsidRDefault="00432989" w:rsidP="00837D30">
      <w:pPr>
        <w:pStyle w:val="3"/>
        <w:keepLines/>
        <w:numPr>
          <w:ilvl w:val="0"/>
          <w:numId w:val="8"/>
        </w:numPr>
        <w:spacing w:before="0" w:after="0"/>
        <w:rPr>
          <w:rFonts w:cs="Times New Roman"/>
          <w:b w:val="0"/>
          <w:szCs w:val="24"/>
        </w:rPr>
      </w:pPr>
      <w:bookmarkStart w:id="1" w:name="_Toc524943648"/>
      <w:r w:rsidRPr="00837D30">
        <w:rPr>
          <w:rFonts w:cs="Times New Roman"/>
          <w:b w:val="0"/>
          <w:szCs w:val="24"/>
        </w:rPr>
        <w:t>Автомобильные дороги</w:t>
      </w:r>
      <w:bookmarkEnd w:id="1"/>
    </w:p>
    <w:p w:rsidR="00432989" w:rsidRPr="00837D30" w:rsidRDefault="00432989" w:rsidP="00432989">
      <w:pPr>
        <w:rPr>
          <w:rFonts w:ascii="Times New Roman" w:hAnsi="Times New Roman" w:cs="Times New Roman"/>
          <w:sz w:val="24"/>
          <w:szCs w:val="24"/>
        </w:rPr>
      </w:pPr>
    </w:p>
    <w:p w:rsidR="00432989" w:rsidRPr="00837D30" w:rsidRDefault="00432989" w:rsidP="00432989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37D30">
        <w:rPr>
          <w:rFonts w:ascii="Times New Roman" w:hAnsi="Times New Roman" w:cs="Times New Roman"/>
          <w:sz w:val="24"/>
          <w:szCs w:val="24"/>
        </w:rPr>
        <w:t>Таблица 1. Автомобильные дороги вне границ населенных пунктов (автомобильные дороги систем расселения)</w:t>
      </w:r>
      <w:r w:rsidR="00837D30" w:rsidRPr="00837D30">
        <w:rPr>
          <w:rFonts w:ascii="Times New Roman" w:hAnsi="Times New Roman" w:cs="Times New Roman"/>
          <w:sz w:val="24"/>
          <w:szCs w:val="24"/>
        </w:rPr>
        <w:t xml:space="preserve"> (</w:t>
      </w:r>
      <w:r w:rsidR="00837D30" w:rsidRPr="00837D30">
        <w:rPr>
          <w:rFonts w:ascii="Times New Roman" w:hAnsi="Times New Roman" w:cs="Times New Roman"/>
          <w:i/>
          <w:sz w:val="24"/>
          <w:szCs w:val="24"/>
        </w:rPr>
        <w:t>Применительно к Нормативам градостроительного проектирования Павловского района)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54"/>
        <w:gridCol w:w="2636"/>
        <w:gridCol w:w="2240"/>
        <w:gridCol w:w="1842"/>
        <w:gridCol w:w="1134"/>
        <w:gridCol w:w="1134"/>
        <w:gridCol w:w="1134"/>
        <w:gridCol w:w="1134"/>
        <w:gridCol w:w="6"/>
        <w:gridCol w:w="987"/>
      </w:tblGrid>
      <w:tr w:rsidR="00432989" w:rsidRPr="00837D30" w:rsidTr="00753BCE">
        <w:trPr>
          <w:trHeight w:val="283"/>
        </w:trPr>
        <w:tc>
          <w:tcPr>
            <w:tcW w:w="2354" w:type="dxa"/>
            <w:shd w:val="clear" w:color="auto" w:fill="EEECE1" w:themeFill="background2"/>
            <w:vAlign w:val="center"/>
          </w:tcPr>
          <w:p w:rsidR="00432989" w:rsidRPr="00837D30" w:rsidRDefault="00432989" w:rsidP="00753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t>Тип расчетного показателя</w:t>
            </w:r>
          </w:p>
        </w:tc>
        <w:tc>
          <w:tcPr>
            <w:tcW w:w="2636" w:type="dxa"/>
            <w:shd w:val="clear" w:color="auto" w:fill="EEECE1" w:themeFill="background2"/>
            <w:vAlign w:val="center"/>
          </w:tcPr>
          <w:p w:rsidR="00432989" w:rsidRPr="00837D30" w:rsidRDefault="00432989" w:rsidP="00753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t>Вид расчетного показателя</w:t>
            </w:r>
          </w:p>
        </w:tc>
        <w:tc>
          <w:tcPr>
            <w:tcW w:w="9611" w:type="dxa"/>
            <w:gridSpan w:val="8"/>
            <w:shd w:val="clear" w:color="auto" w:fill="EEECE1" w:themeFill="background2"/>
            <w:vAlign w:val="center"/>
          </w:tcPr>
          <w:p w:rsidR="00432989" w:rsidRPr="00837D30" w:rsidRDefault="00432989" w:rsidP="00753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Расчетный показатель, единица измерения</w:t>
            </w:r>
          </w:p>
        </w:tc>
      </w:tr>
      <w:tr w:rsidR="00432989" w:rsidRPr="00837D30" w:rsidTr="00753BCE">
        <w:trPr>
          <w:trHeight w:val="144"/>
        </w:trPr>
        <w:tc>
          <w:tcPr>
            <w:tcW w:w="2354" w:type="dxa"/>
            <w:vMerge w:val="restart"/>
            <w:shd w:val="clear" w:color="auto" w:fill="auto"/>
            <w:vAlign w:val="center"/>
          </w:tcPr>
          <w:p w:rsidR="00432989" w:rsidRPr="00837D30" w:rsidRDefault="00432989" w:rsidP="00753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Расчетные показатели минимально допустимого уровня обеспеченности</w:t>
            </w:r>
          </w:p>
        </w:tc>
        <w:tc>
          <w:tcPr>
            <w:tcW w:w="2636" w:type="dxa"/>
            <w:vMerge w:val="restart"/>
            <w:shd w:val="clear" w:color="auto" w:fill="auto"/>
            <w:vAlign w:val="center"/>
          </w:tcPr>
          <w:p w:rsidR="00432989" w:rsidRPr="00837D30" w:rsidRDefault="00432989" w:rsidP="00753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Расчетный показатель минимально допустимого уровня мощности объекта</w:t>
            </w:r>
          </w:p>
        </w:tc>
        <w:tc>
          <w:tcPr>
            <w:tcW w:w="2240" w:type="dxa"/>
            <w:shd w:val="clear" w:color="auto" w:fill="EEECE1" w:themeFill="background2"/>
            <w:vAlign w:val="center"/>
          </w:tcPr>
          <w:p w:rsidR="00432989" w:rsidRPr="00837D30" w:rsidRDefault="00432989" w:rsidP="00753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hAnsi="Times New Roman" w:cs="Times New Roman"/>
                <w:sz w:val="24"/>
                <w:szCs w:val="24"/>
              </w:rPr>
              <w:t>Автомобильные дороги вне границ населенных пунктов</w:t>
            </w:r>
          </w:p>
        </w:tc>
        <w:tc>
          <w:tcPr>
            <w:tcW w:w="1842" w:type="dxa"/>
            <w:shd w:val="clear" w:color="auto" w:fill="EEECE1" w:themeFill="background2"/>
            <w:vAlign w:val="center"/>
          </w:tcPr>
          <w:p w:rsidR="00432989" w:rsidRPr="00837D30" w:rsidRDefault="00432989" w:rsidP="00753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Расчетная скорость движения, </w:t>
            </w:r>
            <w:proofErr w:type="gramStart"/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t>/ч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432989" w:rsidRPr="00837D30" w:rsidRDefault="00432989" w:rsidP="00753BCE">
            <w:pPr>
              <w:widowControl w:val="0"/>
              <w:autoSpaceDE w:val="0"/>
              <w:autoSpaceDN w:val="0"/>
              <w:adjustRightInd w:val="0"/>
              <w:ind w:hanging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Ширина полосы движения, </w:t>
            </w:r>
            <w:proofErr w:type="gramStart"/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432989" w:rsidRPr="00837D30" w:rsidRDefault="00432989" w:rsidP="00753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полос движения, ед.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432989" w:rsidRPr="00837D30" w:rsidRDefault="00432989" w:rsidP="00753BCE">
            <w:pPr>
              <w:widowControl w:val="0"/>
              <w:tabs>
                <w:tab w:val="left" w:pos="1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Наимень-ший</w:t>
            </w:r>
            <w:proofErr w:type="spellEnd"/>
            <w:proofErr w:type="gramEnd"/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радиус кривых  </w:t>
            </w:r>
          </w:p>
          <w:p w:rsidR="00432989" w:rsidRPr="00837D30" w:rsidRDefault="00432989" w:rsidP="00753BCE">
            <w:pPr>
              <w:widowControl w:val="0"/>
              <w:tabs>
                <w:tab w:val="left" w:pos="1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плане, </w:t>
            </w:r>
            <w:proofErr w:type="gramStart"/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432989" w:rsidRPr="00837D30" w:rsidRDefault="00432989" w:rsidP="00753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t>Наиболь-ший</w:t>
            </w:r>
            <w:proofErr w:type="spellEnd"/>
            <w:proofErr w:type="gramEnd"/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продоль-ный</w:t>
            </w:r>
            <w:proofErr w:type="spellEnd"/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уклон, ‰ </w:t>
            </w:r>
          </w:p>
        </w:tc>
        <w:tc>
          <w:tcPr>
            <w:tcW w:w="993" w:type="dxa"/>
            <w:gridSpan w:val="2"/>
            <w:shd w:val="clear" w:color="auto" w:fill="EEECE1" w:themeFill="background2"/>
            <w:vAlign w:val="center"/>
          </w:tcPr>
          <w:p w:rsidR="00432989" w:rsidRPr="00837D30" w:rsidRDefault="00432989" w:rsidP="00753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t>Наиболь-шая</w:t>
            </w:r>
            <w:proofErr w:type="spellEnd"/>
            <w:proofErr w:type="gramEnd"/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ширина земляного полотна, м </w:t>
            </w:r>
          </w:p>
        </w:tc>
      </w:tr>
      <w:tr w:rsidR="00432989" w:rsidRPr="00837D30" w:rsidTr="00753BCE">
        <w:trPr>
          <w:trHeight w:val="138"/>
        </w:trPr>
        <w:tc>
          <w:tcPr>
            <w:tcW w:w="2354" w:type="dxa"/>
            <w:vMerge/>
            <w:shd w:val="clear" w:color="auto" w:fill="auto"/>
            <w:vAlign w:val="center"/>
          </w:tcPr>
          <w:p w:rsidR="00432989" w:rsidRPr="00837D30" w:rsidRDefault="00432989" w:rsidP="00753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  <w:vMerge/>
            <w:shd w:val="clear" w:color="auto" w:fill="auto"/>
            <w:vAlign w:val="center"/>
          </w:tcPr>
          <w:p w:rsidR="00432989" w:rsidRPr="00837D30" w:rsidRDefault="00432989" w:rsidP="00753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1" w:type="dxa"/>
            <w:gridSpan w:val="8"/>
            <w:vAlign w:val="center"/>
          </w:tcPr>
          <w:p w:rsidR="00432989" w:rsidRPr="00837D30" w:rsidRDefault="00432989" w:rsidP="00753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t>Магистральные дороги:</w:t>
            </w:r>
          </w:p>
        </w:tc>
      </w:tr>
      <w:tr w:rsidR="00432989" w:rsidRPr="00837D30" w:rsidTr="00753BCE">
        <w:trPr>
          <w:trHeight w:val="138"/>
        </w:trPr>
        <w:tc>
          <w:tcPr>
            <w:tcW w:w="2354" w:type="dxa"/>
            <w:vMerge/>
            <w:shd w:val="clear" w:color="auto" w:fill="auto"/>
            <w:vAlign w:val="center"/>
          </w:tcPr>
          <w:p w:rsidR="00432989" w:rsidRPr="00837D30" w:rsidRDefault="00432989" w:rsidP="00753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  <w:vMerge/>
            <w:shd w:val="clear" w:color="auto" w:fill="auto"/>
            <w:vAlign w:val="center"/>
          </w:tcPr>
          <w:p w:rsidR="00432989" w:rsidRPr="00837D30" w:rsidRDefault="00432989" w:rsidP="00753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Align w:val="center"/>
          </w:tcPr>
          <w:p w:rsidR="00432989" w:rsidRPr="00837D30" w:rsidRDefault="00432989" w:rsidP="00753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скоростного </w:t>
            </w:r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движения </w:t>
            </w:r>
          </w:p>
        </w:tc>
        <w:tc>
          <w:tcPr>
            <w:tcW w:w="1842" w:type="dxa"/>
            <w:vAlign w:val="center"/>
          </w:tcPr>
          <w:p w:rsidR="00432989" w:rsidRPr="00837D30" w:rsidRDefault="00432989" w:rsidP="00753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150</w:t>
            </w:r>
          </w:p>
        </w:tc>
        <w:tc>
          <w:tcPr>
            <w:tcW w:w="1134" w:type="dxa"/>
            <w:vAlign w:val="center"/>
          </w:tcPr>
          <w:p w:rsidR="00432989" w:rsidRPr="00837D30" w:rsidRDefault="00432989" w:rsidP="00753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t>3,75</w:t>
            </w:r>
          </w:p>
        </w:tc>
        <w:tc>
          <w:tcPr>
            <w:tcW w:w="1134" w:type="dxa"/>
            <w:vAlign w:val="center"/>
          </w:tcPr>
          <w:p w:rsidR="00432989" w:rsidRPr="00837D30" w:rsidRDefault="00432989" w:rsidP="00753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t>4-8</w:t>
            </w:r>
          </w:p>
        </w:tc>
        <w:tc>
          <w:tcPr>
            <w:tcW w:w="1134" w:type="dxa"/>
            <w:vAlign w:val="center"/>
          </w:tcPr>
          <w:p w:rsidR="00432989" w:rsidRPr="00837D30" w:rsidRDefault="00432989" w:rsidP="00753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134" w:type="dxa"/>
            <w:vAlign w:val="center"/>
          </w:tcPr>
          <w:p w:rsidR="00432989" w:rsidRPr="00837D30" w:rsidRDefault="00432989" w:rsidP="00753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gridSpan w:val="2"/>
            <w:vAlign w:val="center"/>
          </w:tcPr>
          <w:p w:rsidR="00432989" w:rsidRPr="00837D30" w:rsidRDefault="00432989" w:rsidP="00753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432989" w:rsidRPr="00837D30" w:rsidTr="00753BCE">
        <w:trPr>
          <w:trHeight w:val="138"/>
        </w:trPr>
        <w:tc>
          <w:tcPr>
            <w:tcW w:w="2354" w:type="dxa"/>
            <w:vMerge/>
            <w:shd w:val="clear" w:color="auto" w:fill="auto"/>
            <w:vAlign w:val="center"/>
          </w:tcPr>
          <w:p w:rsidR="00432989" w:rsidRPr="00837D30" w:rsidRDefault="00432989" w:rsidP="00753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  <w:vMerge/>
            <w:shd w:val="clear" w:color="auto" w:fill="auto"/>
            <w:vAlign w:val="center"/>
          </w:tcPr>
          <w:p w:rsidR="00432989" w:rsidRPr="00837D30" w:rsidRDefault="00432989" w:rsidP="00753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Align w:val="center"/>
          </w:tcPr>
          <w:p w:rsidR="00432989" w:rsidRPr="00837D30" w:rsidRDefault="00432989" w:rsidP="00753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секторальные непрерывного и регулируемого движения </w:t>
            </w:r>
            <w:proofErr w:type="gramEnd"/>
          </w:p>
        </w:tc>
        <w:tc>
          <w:tcPr>
            <w:tcW w:w="1842" w:type="dxa"/>
            <w:vAlign w:val="center"/>
          </w:tcPr>
          <w:p w:rsidR="00432989" w:rsidRPr="00837D30" w:rsidRDefault="00432989" w:rsidP="00753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vAlign w:val="center"/>
          </w:tcPr>
          <w:p w:rsidR="00432989" w:rsidRPr="00837D30" w:rsidRDefault="00432989" w:rsidP="00753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t>3,75</w:t>
            </w:r>
          </w:p>
        </w:tc>
        <w:tc>
          <w:tcPr>
            <w:tcW w:w="1134" w:type="dxa"/>
            <w:vAlign w:val="center"/>
          </w:tcPr>
          <w:p w:rsidR="00432989" w:rsidRPr="00837D30" w:rsidRDefault="00432989" w:rsidP="00753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1134" w:type="dxa"/>
            <w:vAlign w:val="center"/>
          </w:tcPr>
          <w:p w:rsidR="00432989" w:rsidRPr="00837D30" w:rsidRDefault="00432989" w:rsidP="00753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vAlign w:val="center"/>
          </w:tcPr>
          <w:p w:rsidR="00432989" w:rsidRPr="00837D30" w:rsidRDefault="00432989" w:rsidP="00753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  <w:gridSpan w:val="2"/>
            <w:vAlign w:val="center"/>
          </w:tcPr>
          <w:p w:rsidR="00432989" w:rsidRPr="00837D30" w:rsidRDefault="00432989" w:rsidP="00753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32989" w:rsidRPr="00837D30" w:rsidTr="00753BCE">
        <w:trPr>
          <w:trHeight w:val="138"/>
        </w:trPr>
        <w:tc>
          <w:tcPr>
            <w:tcW w:w="2354" w:type="dxa"/>
            <w:vMerge/>
            <w:shd w:val="clear" w:color="auto" w:fill="auto"/>
            <w:vAlign w:val="center"/>
          </w:tcPr>
          <w:p w:rsidR="00432989" w:rsidRPr="00837D30" w:rsidRDefault="00432989" w:rsidP="00753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  <w:vMerge/>
            <w:shd w:val="clear" w:color="auto" w:fill="auto"/>
            <w:vAlign w:val="center"/>
          </w:tcPr>
          <w:p w:rsidR="00432989" w:rsidRPr="00837D30" w:rsidRDefault="00432989" w:rsidP="00753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Align w:val="center"/>
          </w:tcPr>
          <w:p w:rsidR="00432989" w:rsidRPr="00837D30" w:rsidRDefault="00432989" w:rsidP="00753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зональные непрерывного и регулируемого движения </w:t>
            </w:r>
            <w:proofErr w:type="gramEnd"/>
          </w:p>
        </w:tc>
        <w:tc>
          <w:tcPr>
            <w:tcW w:w="1842" w:type="dxa"/>
            <w:vAlign w:val="center"/>
          </w:tcPr>
          <w:p w:rsidR="00432989" w:rsidRPr="00837D30" w:rsidRDefault="00432989" w:rsidP="00753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432989" w:rsidRPr="00837D30" w:rsidRDefault="00432989" w:rsidP="00753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t>3,75</w:t>
            </w:r>
          </w:p>
        </w:tc>
        <w:tc>
          <w:tcPr>
            <w:tcW w:w="1134" w:type="dxa"/>
            <w:vAlign w:val="center"/>
          </w:tcPr>
          <w:p w:rsidR="00432989" w:rsidRPr="00837D30" w:rsidRDefault="00432989" w:rsidP="00753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1134" w:type="dxa"/>
            <w:vAlign w:val="center"/>
          </w:tcPr>
          <w:p w:rsidR="00432989" w:rsidRPr="00837D30" w:rsidRDefault="00432989" w:rsidP="00753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40" w:type="dxa"/>
            <w:gridSpan w:val="2"/>
            <w:vAlign w:val="center"/>
          </w:tcPr>
          <w:p w:rsidR="00432989" w:rsidRPr="00837D30" w:rsidRDefault="00432989" w:rsidP="00753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87" w:type="dxa"/>
            <w:vAlign w:val="center"/>
          </w:tcPr>
          <w:p w:rsidR="00432989" w:rsidRPr="00837D30" w:rsidRDefault="00432989" w:rsidP="00753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432989" w:rsidRPr="00837D30" w:rsidTr="00753BCE">
        <w:trPr>
          <w:trHeight w:val="138"/>
        </w:trPr>
        <w:tc>
          <w:tcPr>
            <w:tcW w:w="2354" w:type="dxa"/>
            <w:vMerge/>
            <w:shd w:val="clear" w:color="auto" w:fill="auto"/>
            <w:vAlign w:val="center"/>
          </w:tcPr>
          <w:p w:rsidR="00432989" w:rsidRPr="00837D30" w:rsidRDefault="00432989" w:rsidP="00753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  <w:vMerge/>
            <w:shd w:val="clear" w:color="auto" w:fill="auto"/>
            <w:vAlign w:val="center"/>
          </w:tcPr>
          <w:p w:rsidR="00432989" w:rsidRPr="00837D30" w:rsidRDefault="00432989" w:rsidP="00753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1" w:type="dxa"/>
            <w:gridSpan w:val="8"/>
            <w:vAlign w:val="center"/>
          </w:tcPr>
          <w:p w:rsidR="00432989" w:rsidRPr="00837D30" w:rsidRDefault="00432989" w:rsidP="00753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Дороги местного значения: </w:t>
            </w:r>
          </w:p>
        </w:tc>
      </w:tr>
      <w:tr w:rsidR="00432989" w:rsidRPr="00837D30" w:rsidTr="00753BCE">
        <w:trPr>
          <w:trHeight w:val="138"/>
        </w:trPr>
        <w:tc>
          <w:tcPr>
            <w:tcW w:w="2354" w:type="dxa"/>
            <w:vMerge/>
            <w:shd w:val="clear" w:color="auto" w:fill="auto"/>
            <w:vAlign w:val="center"/>
          </w:tcPr>
          <w:p w:rsidR="00432989" w:rsidRPr="00837D30" w:rsidRDefault="00432989" w:rsidP="00753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  <w:vMerge/>
            <w:shd w:val="clear" w:color="auto" w:fill="auto"/>
            <w:vAlign w:val="center"/>
          </w:tcPr>
          <w:p w:rsidR="00432989" w:rsidRPr="00837D30" w:rsidRDefault="00432989" w:rsidP="00753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Align w:val="center"/>
          </w:tcPr>
          <w:p w:rsidR="00432989" w:rsidRPr="00837D30" w:rsidRDefault="00432989" w:rsidP="00753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грузового движения </w:t>
            </w:r>
          </w:p>
        </w:tc>
        <w:tc>
          <w:tcPr>
            <w:tcW w:w="1842" w:type="dxa"/>
            <w:vAlign w:val="center"/>
          </w:tcPr>
          <w:p w:rsidR="00432989" w:rsidRPr="00837D30" w:rsidRDefault="00432989" w:rsidP="00753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  <w:vAlign w:val="center"/>
          </w:tcPr>
          <w:p w:rsidR="00432989" w:rsidRPr="00837D30" w:rsidRDefault="00432989" w:rsidP="00753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134" w:type="dxa"/>
            <w:vAlign w:val="center"/>
          </w:tcPr>
          <w:p w:rsidR="00432989" w:rsidRPr="00837D30" w:rsidRDefault="00432989" w:rsidP="00753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432989" w:rsidRPr="00837D30" w:rsidRDefault="00432989" w:rsidP="00753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134" w:type="dxa"/>
            <w:vAlign w:val="center"/>
          </w:tcPr>
          <w:p w:rsidR="00432989" w:rsidRPr="00837D30" w:rsidRDefault="00432989" w:rsidP="00753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3" w:type="dxa"/>
            <w:gridSpan w:val="2"/>
            <w:vAlign w:val="center"/>
          </w:tcPr>
          <w:p w:rsidR="00432989" w:rsidRPr="00837D30" w:rsidRDefault="00432989" w:rsidP="00753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32989" w:rsidRPr="00837D30" w:rsidTr="00753BCE">
        <w:trPr>
          <w:trHeight w:val="138"/>
        </w:trPr>
        <w:tc>
          <w:tcPr>
            <w:tcW w:w="2354" w:type="dxa"/>
            <w:vMerge/>
            <w:shd w:val="clear" w:color="auto" w:fill="auto"/>
            <w:vAlign w:val="center"/>
          </w:tcPr>
          <w:p w:rsidR="00432989" w:rsidRPr="00837D30" w:rsidRDefault="00432989" w:rsidP="00753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  <w:vMerge/>
            <w:shd w:val="clear" w:color="auto" w:fill="auto"/>
            <w:vAlign w:val="center"/>
          </w:tcPr>
          <w:p w:rsidR="00432989" w:rsidRPr="00837D30" w:rsidRDefault="00432989" w:rsidP="00753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Align w:val="center"/>
          </w:tcPr>
          <w:p w:rsidR="00432989" w:rsidRPr="00837D30" w:rsidRDefault="00432989" w:rsidP="00753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парковые </w:t>
            </w:r>
          </w:p>
        </w:tc>
        <w:tc>
          <w:tcPr>
            <w:tcW w:w="1842" w:type="dxa"/>
            <w:vAlign w:val="center"/>
          </w:tcPr>
          <w:p w:rsidR="00432989" w:rsidRPr="00837D30" w:rsidRDefault="00432989" w:rsidP="00753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vAlign w:val="center"/>
          </w:tcPr>
          <w:p w:rsidR="00432989" w:rsidRPr="00837D30" w:rsidRDefault="00432989" w:rsidP="00753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  <w:vAlign w:val="center"/>
          </w:tcPr>
          <w:p w:rsidR="00432989" w:rsidRPr="00837D30" w:rsidRDefault="00432989" w:rsidP="00753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432989" w:rsidRPr="00837D30" w:rsidRDefault="00432989" w:rsidP="00753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134" w:type="dxa"/>
            <w:vAlign w:val="center"/>
          </w:tcPr>
          <w:p w:rsidR="00432989" w:rsidRPr="00837D30" w:rsidRDefault="00432989" w:rsidP="00753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3" w:type="dxa"/>
            <w:gridSpan w:val="2"/>
            <w:vAlign w:val="center"/>
          </w:tcPr>
          <w:p w:rsidR="00432989" w:rsidRPr="00837D30" w:rsidRDefault="00432989" w:rsidP="00753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  <w:p w:rsidR="00432989" w:rsidRPr="00837D30" w:rsidRDefault="00432989" w:rsidP="00753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2989" w:rsidRPr="00837D30" w:rsidTr="00753BCE">
        <w:trPr>
          <w:trHeight w:val="138"/>
        </w:trPr>
        <w:tc>
          <w:tcPr>
            <w:tcW w:w="4990" w:type="dxa"/>
            <w:gridSpan w:val="2"/>
            <w:shd w:val="clear" w:color="auto" w:fill="auto"/>
            <w:vAlign w:val="center"/>
          </w:tcPr>
          <w:p w:rsidR="00432989" w:rsidRPr="00837D30" w:rsidRDefault="00432989" w:rsidP="00753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hAnsi="Times New Roman" w:cs="Times New Roman"/>
                <w:sz w:val="24"/>
                <w:szCs w:val="24"/>
              </w:rPr>
              <w:t>Расчетный показатель максимально допустимого уровня территориальной доступности</w:t>
            </w:r>
          </w:p>
        </w:tc>
        <w:tc>
          <w:tcPr>
            <w:tcW w:w="9611" w:type="dxa"/>
            <w:gridSpan w:val="8"/>
            <w:vAlign w:val="center"/>
          </w:tcPr>
          <w:p w:rsidR="00432989" w:rsidRPr="00837D30" w:rsidRDefault="00432989" w:rsidP="00753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hAnsi="Times New Roman" w:cs="Times New Roman"/>
                <w:sz w:val="24"/>
                <w:szCs w:val="24"/>
              </w:rPr>
              <w:t>Не нормируется</w:t>
            </w:r>
          </w:p>
        </w:tc>
      </w:tr>
      <w:tr w:rsidR="00432989" w:rsidRPr="00837D30" w:rsidTr="00753BCE">
        <w:trPr>
          <w:trHeight w:val="70"/>
        </w:trPr>
        <w:tc>
          <w:tcPr>
            <w:tcW w:w="14601" w:type="dxa"/>
            <w:gridSpan w:val="10"/>
          </w:tcPr>
          <w:p w:rsidR="00432989" w:rsidRPr="00837D30" w:rsidRDefault="00432989" w:rsidP="00753B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7D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Примечания:</w:t>
            </w:r>
          </w:p>
          <w:p w:rsidR="00432989" w:rsidRPr="00837D30" w:rsidRDefault="00432989" w:rsidP="00753B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В сложных топографических и природных условиях допускается снижать расчетную скорость движения до величины последующей категории дороги с соответствующей корректировкой параметров горизонтальных кривых и продольного уклона. </w:t>
            </w:r>
          </w:p>
          <w:p w:rsidR="00432989" w:rsidRPr="00837D30" w:rsidRDefault="00432989" w:rsidP="00753B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 При высокой неравномерности автомобильных потоков в часы «пик» по направлениям допускается устройство обособленной центральной проезжей части для реверсивного движения легковых автомобилей и автобусов.</w:t>
            </w:r>
          </w:p>
          <w:p w:rsidR="00432989" w:rsidRPr="00837D30" w:rsidRDefault="00432989" w:rsidP="00753B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2989" w:rsidRPr="00837D30" w:rsidRDefault="00432989" w:rsidP="00753B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t>3. На магистральных дорогах с преимущественным движением грузовых автомобилей следует увеличивать ширину полосы движения до 4 м, а при доле большегрузных автомобилей в транспортном потоке более 20% - до 4,5 м.</w:t>
            </w:r>
          </w:p>
        </w:tc>
      </w:tr>
    </w:tbl>
    <w:p w:rsidR="00432989" w:rsidRPr="00837D30" w:rsidRDefault="00432989" w:rsidP="0043298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32989" w:rsidRPr="00837D30" w:rsidRDefault="00432989" w:rsidP="00432989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37D30">
        <w:rPr>
          <w:rFonts w:ascii="Times New Roman" w:hAnsi="Times New Roman" w:cs="Times New Roman"/>
          <w:sz w:val="24"/>
          <w:szCs w:val="24"/>
        </w:rPr>
        <w:t>Таблица 2. Улицы и дороги в населенных пунктах</w:t>
      </w:r>
      <w:r w:rsidR="00837D30" w:rsidRPr="00837D30">
        <w:rPr>
          <w:rFonts w:ascii="Times New Roman" w:hAnsi="Times New Roman" w:cs="Times New Roman"/>
          <w:sz w:val="24"/>
          <w:szCs w:val="24"/>
        </w:rPr>
        <w:t xml:space="preserve"> </w:t>
      </w:r>
      <w:r w:rsidR="00837D30" w:rsidRPr="00837D30">
        <w:rPr>
          <w:rFonts w:ascii="Times New Roman" w:hAnsi="Times New Roman" w:cs="Times New Roman"/>
          <w:i/>
          <w:sz w:val="24"/>
          <w:szCs w:val="24"/>
        </w:rPr>
        <w:t>(Применительно к Нормативам градостроительного проектирования сельских поселений Павловского района)</w:t>
      </w:r>
    </w:p>
    <w:tbl>
      <w:tblPr>
        <w:tblW w:w="1447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46"/>
        <w:gridCol w:w="1276"/>
        <w:gridCol w:w="425"/>
        <w:gridCol w:w="993"/>
        <w:gridCol w:w="405"/>
        <w:gridCol w:w="729"/>
        <w:gridCol w:w="405"/>
        <w:gridCol w:w="1296"/>
        <w:gridCol w:w="263"/>
        <w:gridCol w:w="1296"/>
        <w:gridCol w:w="263"/>
        <w:gridCol w:w="1296"/>
        <w:gridCol w:w="264"/>
        <w:gridCol w:w="1295"/>
        <w:gridCol w:w="993"/>
        <w:gridCol w:w="283"/>
        <w:gridCol w:w="142"/>
        <w:gridCol w:w="709"/>
      </w:tblGrid>
      <w:tr w:rsidR="00432989" w:rsidRPr="00837D30" w:rsidTr="00753BCE">
        <w:tc>
          <w:tcPr>
            <w:tcW w:w="2146" w:type="dxa"/>
            <w:shd w:val="clear" w:color="auto" w:fill="EEECE1" w:themeFill="background2"/>
            <w:vAlign w:val="center"/>
          </w:tcPr>
          <w:p w:rsidR="00432989" w:rsidRPr="00837D30" w:rsidRDefault="00432989" w:rsidP="00753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t>Тип расчетного показателя</w:t>
            </w:r>
          </w:p>
        </w:tc>
        <w:tc>
          <w:tcPr>
            <w:tcW w:w="12333" w:type="dxa"/>
            <w:gridSpan w:val="17"/>
            <w:shd w:val="clear" w:color="auto" w:fill="EEECE1" w:themeFill="background2"/>
            <w:vAlign w:val="center"/>
          </w:tcPr>
          <w:p w:rsidR="00432989" w:rsidRPr="00837D30" w:rsidRDefault="00432989" w:rsidP="00753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Расчетный показатель, единица измерения</w:t>
            </w:r>
          </w:p>
        </w:tc>
      </w:tr>
      <w:tr w:rsidR="00432989" w:rsidRPr="00837D30" w:rsidTr="00753BCE">
        <w:tc>
          <w:tcPr>
            <w:tcW w:w="2146" w:type="dxa"/>
            <w:vMerge w:val="restart"/>
            <w:shd w:val="clear" w:color="auto" w:fill="auto"/>
            <w:vAlign w:val="center"/>
          </w:tcPr>
          <w:p w:rsidR="00432989" w:rsidRPr="00837D30" w:rsidRDefault="00432989" w:rsidP="00753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2989" w:rsidRPr="00837D30" w:rsidRDefault="00432989" w:rsidP="00753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2989" w:rsidRPr="00837D30" w:rsidRDefault="00432989" w:rsidP="00753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2989" w:rsidRPr="00837D30" w:rsidRDefault="00432989" w:rsidP="00753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2989" w:rsidRPr="00837D30" w:rsidRDefault="00432989" w:rsidP="00753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Расчетные показатели минимально допустимого уровня обеспеченности</w:t>
            </w:r>
          </w:p>
        </w:tc>
        <w:tc>
          <w:tcPr>
            <w:tcW w:w="1276" w:type="dxa"/>
            <w:shd w:val="clear" w:color="auto" w:fill="EEECE1" w:themeFill="background2"/>
            <w:vAlign w:val="center"/>
            <w:hideMark/>
          </w:tcPr>
          <w:p w:rsidR="00432989" w:rsidRPr="00837D30" w:rsidRDefault="00432989" w:rsidP="00753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t>Улицы и дороги в город Барнаул, рабочий поселок</w:t>
            </w:r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Южный</w:t>
            </w:r>
          </w:p>
        </w:tc>
        <w:tc>
          <w:tcPr>
            <w:tcW w:w="1418" w:type="dxa"/>
            <w:gridSpan w:val="2"/>
            <w:shd w:val="clear" w:color="auto" w:fill="EEECE1" w:themeFill="background2"/>
            <w:vAlign w:val="center"/>
            <w:hideMark/>
          </w:tcPr>
          <w:p w:rsidR="00432989" w:rsidRPr="00837D30" w:rsidRDefault="00432989" w:rsidP="00753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Расчетная скорость движения, </w:t>
            </w:r>
            <w:proofErr w:type="gramStart"/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t>/ч</w:t>
            </w:r>
          </w:p>
        </w:tc>
        <w:tc>
          <w:tcPr>
            <w:tcW w:w="1134" w:type="dxa"/>
            <w:gridSpan w:val="2"/>
            <w:shd w:val="clear" w:color="auto" w:fill="EEECE1" w:themeFill="background2"/>
            <w:vAlign w:val="center"/>
            <w:hideMark/>
          </w:tcPr>
          <w:p w:rsidR="00432989" w:rsidRPr="00837D30" w:rsidRDefault="00432989" w:rsidP="00753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t>Ширина полосы движения,</w:t>
            </w:r>
          </w:p>
          <w:p w:rsidR="00432989" w:rsidRPr="00837D30" w:rsidRDefault="00432989" w:rsidP="00753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701" w:type="dxa"/>
            <w:gridSpan w:val="2"/>
            <w:shd w:val="clear" w:color="auto" w:fill="EEECE1" w:themeFill="background2"/>
            <w:vAlign w:val="center"/>
            <w:hideMark/>
          </w:tcPr>
          <w:p w:rsidR="00432989" w:rsidRPr="00837D30" w:rsidRDefault="00432989" w:rsidP="00753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полос движения (суммарно в двух направлениях)</w:t>
            </w:r>
          </w:p>
        </w:tc>
        <w:tc>
          <w:tcPr>
            <w:tcW w:w="1559" w:type="dxa"/>
            <w:gridSpan w:val="2"/>
            <w:shd w:val="clear" w:color="auto" w:fill="EEECE1" w:themeFill="background2"/>
            <w:vAlign w:val="center"/>
            <w:hideMark/>
          </w:tcPr>
          <w:p w:rsidR="00432989" w:rsidRPr="00837D30" w:rsidRDefault="00432989" w:rsidP="00753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Наименьший радиус кривых в плане с виражом/без виража, </w:t>
            </w:r>
            <w:proofErr w:type="gramStart"/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559" w:type="dxa"/>
            <w:gridSpan w:val="2"/>
            <w:shd w:val="clear" w:color="auto" w:fill="EEECE1" w:themeFill="background2"/>
            <w:vAlign w:val="center"/>
            <w:hideMark/>
          </w:tcPr>
          <w:p w:rsidR="00432989" w:rsidRPr="00837D30" w:rsidRDefault="00432989" w:rsidP="00753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t>Наибольший продольный уклон, %</w:t>
            </w:r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1559" w:type="dxa"/>
            <w:gridSpan w:val="2"/>
            <w:shd w:val="clear" w:color="auto" w:fill="EEECE1" w:themeFill="background2"/>
            <w:vAlign w:val="center"/>
            <w:hideMark/>
          </w:tcPr>
          <w:p w:rsidR="00432989" w:rsidRPr="00837D30" w:rsidRDefault="00432989" w:rsidP="00753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Наименьший радиус вертикальной выпуклой кривой, </w:t>
            </w:r>
            <w:proofErr w:type="gramStart"/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276" w:type="dxa"/>
            <w:gridSpan w:val="2"/>
            <w:shd w:val="clear" w:color="auto" w:fill="EEECE1" w:themeFill="background2"/>
            <w:vAlign w:val="center"/>
            <w:hideMark/>
          </w:tcPr>
          <w:p w:rsidR="00432989" w:rsidRPr="00837D30" w:rsidRDefault="00432989" w:rsidP="00753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Наименьший радиус вертикальной вогнутой кривой, </w:t>
            </w:r>
            <w:proofErr w:type="gramStart"/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851" w:type="dxa"/>
            <w:gridSpan w:val="2"/>
            <w:shd w:val="clear" w:color="auto" w:fill="EEECE1" w:themeFill="background2"/>
            <w:vAlign w:val="center"/>
            <w:hideMark/>
          </w:tcPr>
          <w:p w:rsidR="00432989" w:rsidRPr="00837D30" w:rsidRDefault="00432989" w:rsidP="00753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Наиме-ньшая</w:t>
            </w:r>
            <w:proofErr w:type="spellEnd"/>
            <w:proofErr w:type="gramEnd"/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ширина пешеходной части тротуара, м</w:t>
            </w:r>
          </w:p>
        </w:tc>
      </w:tr>
      <w:tr w:rsidR="00432989" w:rsidRPr="00837D30" w:rsidTr="00753BCE">
        <w:tc>
          <w:tcPr>
            <w:tcW w:w="2146" w:type="dxa"/>
            <w:vMerge/>
          </w:tcPr>
          <w:p w:rsidR="00432989" w:rsidRPr="00837D30" w:rsidRDefault="00432989" w:rsidP="00753BC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333" w:type="dxa"/>
            <w:gridSpan w:val="17"/>
            <w:vAlign w:val="center"/>
            <w:hideMark/>
          </w:tcPr>
          <w:p w:rsidR="00432989" w:rsidRPr="00837D30" w:rsidRDefault="00432989" w:rsidP="00753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Магистральные дороги и улицы  </w:t>
            </w:r>
          </w:p>
        </w:tc>
      </w:tr>
      <w:tr w:rsidR="00432989" w:rsidRPr="00837D30" w:rsidTr="00753BCE">
        <w:tc>
          <w:tcPr>
            <w:tcW w:w="2146" w:type="dxa"/>
            <w:vMerge/>
          </w:tcPr>
          <w:p w:rsidR="00432989" w:rsidRPr="00837D30" w:rsidRDefault="00432989" w:rsidP="00753BC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333" w:type="dxa"/>
            <w:gridSpan w:val="17"/>
            <w:vAlign w:val="center"/>
            <w:hideMark/>
          </w:tcPr>
          <w:p w:rsidR="00432989" w:rsidRPr="00837D30" w:rsidRDefault="00432989" w:rsidP="00753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Магистральные городские дороги:</w:t>
            </w:r>
          </w:p>
        </w:tc>
      </w:tr>
      <w:tr w:rsidR="00432989" w:rsidRPr="00837D30" w:rsidTr="00753BCE">
        <w:tc>
          <w:tcPr>
            <w:tcW w:w="2146" w:type="dxa"/>
            <w:vMerge/>
          </w:tcPr>
          <w:p w:rsidR="00432989" w:rsidRPr="00837D30" w:rsidRDefault="00432989" w:rsidP="00753B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  <w:hideMark/>
          </w:tcPr>
          <w:p w:rsidR="00432989" w:rsidRPr="00837D30" w:rsidRDefault="00432989" w:rsidP="00753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t>1-го класса</w:t>
            </w:r>
          </w:p>
        </w:tc>
        <w:tc>
          <w:tcPr>
            <w:tcW w:w="1418" w:type="dxa"/>
            <w:gridSpan w:val="2"/>
            <w:vAlign w:val="center"/>
            <w:hideMark/>
          </w:tcPr>
          <w:p w:rsidR="00432989" w:rsidRPr="00837D30" w:rsidRDefault="00432989" w:rsidP="00753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134" w:type="dxa"/>
            <w:gridSpan w:val="2"/>
            <w:vMerge w:val="restart"/>
            <w:vAlign w:val="center"/>
            <w:hideMark/>
          </w:tcPr>
          <w:p w:rsidR="00432989" w:rsidRPr="00837D30" w:rsidRDefault="00432989" w:rsidP="00753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t>3,50-3,75</w:t>
            </w:r>
          </w:p>
        </w:tc>
        <w:tc>
          <w:tcPr>
            <w:tcW w:w="1701" w:type="dxa"/>
            <w:gridSpan w:val="2"/>
            <w:vMerge w:val="restart"/>
            <w:vAlign w:val="center"/>
            <w:hideMark/>
          </w:tcPr>
          <w:p w:rsidR="00432989" w:rsidRPr="00837D30" w:rsidRDefault="00432989" w:rsidP="00753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t>4-10</w:t>
            </w:r>
          </w:p>
        </w:tc>
        <w:tc>
          <w:tcPr>
            <w:tcW w:w="1559" w:type="dxa"/>
            <w:gridSpan w:val="2"/>
            <w:vAlign w:val="center"/>
            <w:hideMark/>
          </w:tcPr>
          <w:p w:rsidR="00432989" w:rsidRPr="00837D30" w:rsidRDefault="00432989" w:rsidP="00753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t>1200/1900</w:t>
            </w:r>
          </w:p>
        </w:tc>
        <w:tc>
          <w:tcPr>
            <w:tcW w:w="1559" w:type="dxa"/>
            <w:gridSpan w:val="2"/>
            <w:vAlign w:val="center"/>
            <w:hideMark/>
          </w:tcPr>
          <w:p w:rsidR="00432989" w:rsidRPr="00837D30" w:rsidRDefault="00432989" w:rsidP="00753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  <w:gridSpan w:val="2"/>
            <w:vAlign w:val="center"/>
            <w:hideMark/>
          </w:tcPr>
          <w:p w:rsidR="00432989" w:rsidRPr="00837D30" w:rsidRDefault="00432989" w:rsidP="00753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t>21500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432989" w:rsidRPr="00837D30" w:rsidRDefault="00432989" w:rsidP="00753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t>2600</w:t>
            </w:r>
          </w:p>
        </w:tc>
        <w:tc>
          <w:tcPr>
            <w:tcW w:w="851" w:type="dxa"/>
            <w:gridSpan w:val="2"/>
            <w:vMerge w:val="restart"/>
            <w:vAlign w:val="center"/>
            <w:hideMark/>
          </w:tcPr>
          <w:p w:rsidR="00432989" w:rsidRPr="00837D30" w:rsidRDefault="00432989" w:rsidP="00753BCE">
            <w:pPr>
              <w:ind w:hanging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2989" w:rsidRPr="00837D30" w:rsidTr="00753BCE">
        <w:tc>
          <w:tcPr>
            <w:tcW w:w="2146" w:type="dxa"/>
            <w:vMerge/>
          </w:tcPr>
          <w:p w:rsidR="00432989" w:rsidRPr="00837D30" w:rsidRDefault="00432989" w:rsidP="00753B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32989" w:rsidRPr="00837D30" w:rsidRDefault="00432989" w:rsidP="00753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  <w:hideMark/>
          </w:tcPr>
          <w:p w:rsidR="00432989" w:rsidRPr="00837D30" w:rsidRDefault="00432989" w:rsidP="00753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432989" w:rsidRPr="00837D30" w:rsidRDefault="00432989" w:rsidP="00753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vAlign w:val="center"/>
            <w:hideMark/>
          </w:tcPr>
          <w:p w:rsidR="00432989" w:rsidRPr="00837D30" w:rsidRDefault="00432989" w:rsidP="00753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  <w:hideMark/>
          </w:tcPr>
          <w:p w:rsidR="00432989" w:rsidRPr="00837D30" w:rsidRDefault="00432989" w:rsidP="00753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t>760/1100</w:t>
            </w:r>
          </w:p>
        </w:tc>
        <w:tc>
          <w:tcPr>
            <w:tcW w:w="1559" w:type="dxa"/>
            <w:gridSpan w:val="2"/>
            <w:vAlign w:val="center"/>
            <w:hideMark/>
          </w:tcPr>
          <w:p w:rsidR="00432989" w:rsidRPr="00837D30" w:rsidRDefault="00432989" w:rsidP="00753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  <w:gridSpan w:val="2"/>
            <w:vAlign w:val="center"/>
            <w:hideMark/>
          </w:tcPr>
          <w:p w:rsidR="00432989" w:rsidRPr="00837D30" w:rsidRDefault="00432989" w:rsidP="00753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t>12500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432989" w:rsidRPr="00837D30" w:rsidRDefault="00432989" w:rsidP="00753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851" w:type="dxa"/>
            <w:gridSpan w:val="2"/>
            <w:vMerge/>
            <w:vAlign w:val="center"/>
            <w:hideMark/>
          </w:tcPr>
          <w:p w:rsidR="00432989" w:rsidRPr="00837D30" w:rsidRDefault="00432989" w:rsidP="00753BCE">
            <w:pPr>
              <w:ind w:hanging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2989" w:rsidRPr="00837D30" w:rsidTr="00753BCE">
        <w:tc>
          <w:tcPr>
            <w:tcW w:w="2146" w:type="dxa"/>
            <w:vMerge/>
          </w:tcPr>
          <w:p w:rsidR="00432989" w:rsidRPr="00837D30" w:rsidRDefault="00432989" w:rsidP="00753B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32989" w:rsidRPr="00837D30" w:rsidRDefault="00432989" w:rsidP="00753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  <w:hideMark/>
          </w:tcPr>
          <w:p w:rsidR="00432989" w:rsidRPr="00837D30" w:rsidRDefault="00432989" w:rsidP="00753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432989" w:rsidRPr="00837D30" w:rsidRDefault="00432989" w:rsidP="00753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vAlign w:val="center"/>
            <w:hideMark/>
          </w:tcPr>
          <w:p w:rsidR="00432989" w:rsidRPr="00837D30" w:rsidRDefault="00432989" w:rsidP="00753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  <w:hideMark/>
          </w:tcPr>
          <w:p w:rsidR="00432989" w:rsidRPr="00837D30" w:rsidRDefault="00432989" w:rsidP="00753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t>430/580</w:t>
            </w:r>
          </w:p>
        </w:tc>
        <w:tc>
          <w:tcPr>
            <w:tcW w:w="1559" w:type="dxa"/>
            <w:gridSpan w:val="2"/>
            <w:vAlign w:val="center"/>
            <w:hideMark/>
          </w:tcPr>
          <w:p w:rsidR="00432989" w:rsidRPr="00837D30" w:rsidRDefault="00432989" w:rsidP="00753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59" w:type="dxa"/>
            <w:gridSpan w:val="2"/>
            <w:vAlign w:val="center"/>
            <w:hideMark/>
          </w:tcPr>
          <w:p w:rsidR="00432989" w:rsidRPr="00837D30" w:rsidRDefault="00432989" w:rsidP="00753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t>6700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432989" w:rsidRPr="00837D30" w:rsidRDefault="00432989" w:rsidP="00753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851" w:type="dxa"/>
            <w:gridSpan w:val="2"/>
            <w:vMerge/>
            <w:vAlign w:val="center"/>
            <w:hideMark/>
          </w:tcPr>
          <w:p w:rsidR="00432989" w:rsidRPr="00837D30" w:rsidRDefault="00432989" w:rsidP="00753BCE">
            <w:pPr>
              <w:ind w:hanging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2989" w:rsidRPr="00837D30" w:rsidTr="00753BCE">
        <w:tc>
          <w:tcPr>
            <w:tcW w:w="2146" w:type="dxa"/>
            <w:vMerge/>
          </w:tcPr>
          <w:p w:rsidR="00432989" w:rsidRPr="00837D30" w:rsidRDefault="00432989" w:rsidP="00753B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  <w:hideMark/>
          </w:tcPr>
          <w:p w:rsidR="00432989" w:rsidRPr="00837D30" w:rsidRDefault="00432989" w:rsidP="00753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t>2-го класса</w:t>
            </w:r>
          </w:p>
        </w:tc>
        <w:tc>
          <w:tcPr>
            <w:tcW w:w="1418" w:type="dxa"/>
            <w:gridSpan w:val="2"/>
            <w:vAlign w:val="center"/>
            <w:hideMark/>
          </w:tcPr>
          <w:p w:rsidR="00432989" w:rsidRPr="00837D30" w:rsidRDefault="00432989" w:rsidP="00753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432989" w:rsidRPr="00837D30" w:rsidRDefault="00432989" w:rsidP="00753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t>3,50-3,75</w:t>
            </w:r>
          </w:p>
        </w:tc>
        <w:tc>
          <w:tcPr>
            <w:tcW w:w="1701" w:type="dxa"/>
            <w:gridSpan w:val="2"/>
            <w:vMerge w:val="restart"/>
            <w:vAlign w:val="center"/>
            <w:hideMark/>
          </w:tcPr>
          <w:p w:rsidR="00432989" w:rsidRPr="00837D30" w:rsidRDefault="00432989" w:rsidP="00753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t>4-8</w:t>
            </w:r>
          </w:p>
        </w:tc>
        <w:tc>
          <w:tcPr>
            <w:tcW w:w="1559" w:type="dxa"/>
            <w:gridSpan w:val="2"/>
            <w:vAlign w:val="center"/>
            <w:hideMark/>
          </w:tcPr>
          <w:p w:rsidR="00432989" w:rsidRPr="00837D30" w:rsidRDefault="00432989" w:rsidP="00753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t>430/580</w:t>
            </w:r>
          </w:p>
        </w:tc>
        <w:tc>
          <w:tcPr>
            <w:tcW w:w="1559" w:type="dxa"/>
            <w:gridSpan w:val="2"/>
            <w:vAlign w:val="center"/>
            <w:hideMark/>
          </w:tcPr>
          <w:p w:rsidR="00432989" w:rsidRPr="00837D30" w:rsidRDefault="00432989" w:rsidP="00753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59" w:type="dxa"/>
            <w:gridSpan w:val="2"/>
            <w:vAlign w:val="center"/>
            <w:hideMark/>
          </w:tcPr>
          <w:p w:rsidR="00432989" w:rsidRPr="00837D30" w:rsidRDefault="00432989" w:rsidP="00753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t>5700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432989" w:rsidRPr="00837D30" w:rsidRDefault="00432989" w:rsidP="00753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851" w:type="dxa"/>
            <w:gridSpan w:val="2"/>
            <w:vMerge w:val="restart"/>
            <w:vAlign w:val="center"/>
            <w:hideMark/>
          </w:tcPr>
          <w:p w:rsidR="00432989" w:rsidRPr="00837D30" w:rsidRDefault="00432989" w:rsidP="00753BCE">
            <w:pPr>
              <w:ind w:hanging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2989" w:rsidRPr="00837D30" w:rsidTr="00753BCE">
        <w:tc>
          <w:tcPr>
            <w:tcW w:w="2146" w:type="dxa"/>
            <w:vMerge/>
          </w:tcPr>
          <w:p w:rsidR="00432989" w:rsidRPr="00837D30" w:rsidRDefault="00432989" w:rsidP="00753B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32989" w:rsidRPr="00837D30" w:rsidRDefault="00432989" w:rsidP="00753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  <w:hideMark/>
          </w:tcPr>
          <w:p w:rsidR="00432989" w:rsidRPr="00837D30" w:rsidRDefault="00432989" w:rsidP="00753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gridSpan w:val="2"/>
            <w:vMerge w:val="restart"/>
            <w:vAlign w:val="center"/>
            <w:hideMark/>
          </w:tcPr>
          <w:p w:rsidR="00432989" w:rsidRPr="00837D30" w:rsidRDefault="00432989" w:rsidP="00753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t>3,25-3,75</w:t>
            </w:r>
          </w:p>
        </w:tc>
        <w:tc>
          <w:tcPr>
            <w:tcW w:w="1701" w:type="dxa"/>
            <w:gridSpan w:val="2"/>
            <w:vMerge/>
            <w:vAlign w:val="center"/>
            <w:hideMark/>
          </w:tcPr>
          <w:p w:rsidR="00432989" w:rsidRPr="00837D30" w:rsidRDefault="00432989" w:rsidP="00753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  <w:hideMark/>
          </w:tcPr>
          <w:p w:rsidR="00432989" w:rsidRPr="00837D30" w:rsidRDefault="00432989" w:rsidP="00753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t>310/420</w:t>
            </w:r>
          </w:p>
        </w:tc>
        <w:tc>
          <w:tcPr>
            <w:tcW w:w="1559" w:type="dxa"/>
            <w:gridSpan w:val="2"/>
            <w:vAlign w:val="center"/>
            <w:hideMark/>
          </w:tcPr>
          <w:p w:rsidR="00432989" w:rsidRPr="00837D30" w:rsidRDefault="00432989" w:rsidP="00753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  <w:gridSpan w:val="2"/>
            <w:vAlign w:val="center"/>
            <w:hideMark/>
          </w:tcPr>
          <w:p w:rsidR="00432989" w:rsidRPr="00837D30" w:rsidRDefault="00432989" w:rsidP="00753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t>3900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432989" w:rsidRPr="00837D30" w:rsidRDefault="00432989" w:rsidP="00753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851" w:type="dxa"/>
            <w:gridSpan w:val="2"/>
            <w:vMerge/>
            <w:vAlign w:val="center"/>
            <w:hideMark/>
          </w:tcPr>
          <w:p w:rsidR="00432989" w:rsidRPr="00837D30" w:rsidRDefault="00432989" w:rsidP="00753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2989" w:rsidRPr="00837D30" w:rsidTr="00753BCE">
        <w:tc>
          <w:tcPr>
            <w:tcW w:w="2146" w:type="dxa"/>
            <w:vMerge/>
          </w:tcPr>
          <w:p w:rsidR="00432989" w:rsidRPr="00837D30" w:rsidRDefault="00432989" w:rsidP="00753B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32989" w:rsidRPr="00837D30" w:rsidRDefault="00432989" w:rsidP="00753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  <w:hideMark/>
          </w:tcPr>
          <w:p w:rsidR="00432989" w:rsidRPr="00837D30" w:rsidRDefault="00432989" w:rsidP="00753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432989" w:rsidRPr="00837D30" w:rsidRDefault="00432989" w:rsidP="00753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vAlign w:val="center"/>
            <w:hideMark/>
          </w:tcPr>
          <w:p w:rsidR="00432989" w:rsidRPr="00837D30" w:rsidRDefault="00432989" w:rsidP="00753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  <w:hideMark/>
          </w:tcPr>
          <w:p w:rsidR="00432989" w:rsidRPr="00837D30" w:rsidRDefault="00432989" w:rsidP="00753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t>230/310</w:t>
            </w:r>
          </w:p>
        </w:tc>
        <w:tc>
          <w:tcPr>
            <w:tcW w:w="1559" w:type="dxa"/>
            <w:gridSpan w:val="2"/>
            <w:vAlign w:val="center"/>
            <w:hideMark/>
          </w:tcPr>
          <w:p w:rsidR="00432989" w:rsidRPr="00837D30" w:rsidRDefault="00432989" w:rsidP="00753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59" w:type="dxa"/>
            <w:gridSpan w:val="2"/>
            <w:vAlign w:val="center"/>
            <w:hideMark/>
          </w:tcPr>
          <w:p w:rsidR="00432989" w:rsidRPr="00837D30" w:rsidRDefault="00432989" w:rsidP="00753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t>2600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432989" w:rsidRPr="00837D30" w:rsidRDefault="00432989" w:rsidP="00753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851" w:type="dxa"/>
            <w:gridSpan w:val="2"/>
            <w:vMerge/>
            <w:vAlign w:val="center"/>
            <w:hideMark/>
          </w:tcPr>
          <w:p w:rsidR="00432989" w:rsidRPr="00837D30" w:rsidRDefault="00432989" w:rsidP="00753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2989" w:rsidRPr="00837D30" w:rsidTr="00753BCE">
        <w:tc>
          <w:tcPr>
            <w:tcW w:w="2146" w:type="dxa"/>
            <w:vMerge/>
          </w:tcPr>
          <w:p w:rsidR="00432989" w:rsidRPr="00837D30" w:rsidRDefault="00432989" w:rsidP="00753BC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333" w:type="dxa"/>
            <w:gridSpan w:val="17"/>
            <w:vAlign w:val="center"/>
            <w:hideMark/>
          </w:tcPr>
          <w:p w:rsidR="00432989" w:rsidRPr="00837D30" w:rsidRDefault="00432989" w:rsidP="00753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Магистральные улицы общегородского значения:</w:t>
            </w:r>
          </w:p>
        </w:tc>
      </w:tr>
      <w:tr w:rsidR="00432989" w:rsidRPr="00837D30" w:rsidTr="00753BCE">
        <w:tc>
          <w:tcPr>
            <w:tcW w:w="2146" w:type="dxa"/>
            <w:vMerge/>
          </w:tcPr>
          <w:p w:rsidR="00432989" w:rsidRPr="00837D30" w:rsidRDefault="00432989" w:rsidP="00753BCE">
            <w:pPr>
              <w:ind w:firstLine="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  <w:hideMark/>
          </w:tcPr>
          <w:p w:rsidR="00432989" w:rsidRPr="00837D30" w:rsidRDefault="00432989" w:rsidP="00753BCE">
            <w:pPr>
              <w:ind w:firstLine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t>1-го класса</w:t>
            </w:r>
          </w:p>
        </w:tc>
        <w:tc>
          <w:tcPr>
            <w:tcW w:w="1418" w:type="dxa"/>
            <w:gridSpan w:val="2"/>
            <w:vAlign w:val="center"/>
            <w:hideMark/>
          </w:tcPr>
          <w:p w:rsidR="00432989" w:rsidRPr="00837D30" w:rsidRDefault="00432989" w:rsidP="00753BCE">
            <w:pPr>
              <w:ind w:firstLine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432989" w:rsidRPr="00837D30" w:rsidRDefault="00432989" w:rsidP="00753BCE">
            <w:pPr>
              <w:ind w:firstLine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t>3,50-3,75</w:t>
            </w:r>
          </w:p>
        </w:tc>
        <w:tc>
          <w:tcPr>
            <w:tcW w:w="1701" w:type="dxa"/>
            <w:gridSpan w:val="2"/>
            <w:vMerge w:val="restart"/>
            <w:vAlign w:val="center"/>
            <w:hideMark/>
          </w:tcPr>
          <w:p w:rsidR="00432989" w:rsidRPr="00837D30" w:rsidRDefault="00432989" w:rsidP="00753BCE">
            <w:pPr>
              <w:ind w:firstLine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t>4-10</w:t>
            </w:r>
          </w:p>
        </w:tc>
        <w:tc>
          <w:tcPr>
            <w:tcW w:w="1559" w:type="dxa"/>
            <w:gridSpan w:val="2"/>
            <w:vAlign w:val="center"/>
            <w:hideMark/>
          </w:tcPr>
          <w:p w:rsidR="00432989" w:rsidRPr="00837D30" w:rsidRDefault="00432989" w:rsidP="00753BCE">
            <w:pPr>
              <w:ind w:firstLine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t>430/580</w:t>
            </w:r>
          </w:p>
        </w:tc>
        <w:tc>
          <w:tcPr>
            <w:tcW w:w="1559" w:type="dxa"/>
            <w:gridSpan w:val="2"/>
            <w:vAlign w:val="center"/>
            <w:hideMark/>
          </w:tcPr>
          <w:p w:rsidR="00432989" w:rsidRPr="00837D30" w:rsidRDefault="00432989" w:rsidP="00753BCE">
            <w:pPr>
              <w:ind w:firstLine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59" w:type="dxa"/>
            <w:gridSpan w:val="2"/>
            <w:vAlign w:val="center"/>
            <w:hideMark/>
          </w:tcPr>
          <w:p w:rsidR="00432989" w:rsidRPr="00837D30" w:rsidRDefault="00432989" w:rsidP="00753BCE">
            <w:pPr>
              <w:ind w:firstLine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t>5700</w:t>
            </w:r>
          </w:p>
        </w:tc>
        <w:tc>
          <w:tcPr>
            <w:tcW w:w="1418" w:type="dxa"/>
            <w:gridSpan w:val="3"/>
            <w:vAlign w:val="center"/>
            <w:hideMark/>
          </w:tcPr>
          <w:p w:rsidR="00432989" w:rsidRPr="00837D30" w:rsidRDefault="00432989" w:rsidP="00753BCE">
            <w:pPr>
              <w:ind w:firstLine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709" w:type="dxa"/>
            <w:vMerge w:val="restart"/>
            <w:vAlign w:val="center"/>
            <w:hideMark/>
          </w:tcPr>
          <w:p w:rsidR="00432989" w:rsidRPr="00837D30" w:rsidRDefault="00432989" w:rsidP="00753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432989" w:rsidRPr="00837D30" w:rsidTr="00753BCE">
        <w:tc>
          <w:tcPr>
            <w:tcW w:w="2146" w:type="dxa"/>
            <w:vMerge/>
          </w:tcPr>
          <w:p w:rsidR="00432989" w:rsidRPr="00837D30" w:rsidRDefault="00432989" w:rsidP="00753BCE">
            <w:pPr>
              <w:ind w:firstLine="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32989" w:rsidRPr="00837D30" w:rsidRDefault="00432989" w:rsidP="00753BCE">
            <w:pPr>
              <w:ind w:firstLine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  <w:hideMark/>
          </w:tcPr>
          <w:p w:rsidR="00432989" w:rsidRPr="00837D30" w:rsidRDefault="00432989" w:rsidP="00753BCE">
            <w:pPr>
              <w:ind w:firstLine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gridSpan w:val="2"/>
            <w:vMerge w:val="restart"/>
            <w:vAlign w:val="center"/>
            <w:hideMark/>
          </w:tcPr>
          <w:p w:rsidR="00432989" w:rsidRPr="00837D30" w:rsidRDefault="00432989" w:rsidP="00753BCE">
            <w:pPr>
              <w:ind w:firstLine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t>3,25-3,75</w:t>
            </w:r>
          </w:p>
        </w:tc>
        <w:tc>
          <w:tcPr>
            <w:tcW w:w="1701" w:type="dxa"/>
            <w:gridSpan w:val="2"/>
            <w:vMerge/>
            <w:vAlign w:val="center"/>
            <w:hideMark/>
          </w:tcPr>
          <w:p w:rsidR="00432989" w:rsidRPr="00837D30" w:rsidRDefault="00432989" w:rsidP="00753BCE">
            <w:pPr>
              <w:ind w:firstLine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  <w:hideMark/>
          </w:tcPr>
          <w:p w:rsidR="00432989" w:rsidRPr="00837D30" w:rsidRDefault="00432989" w:rsidP="00753BCE">
            <w:pPr>
              <w:ind w:firstLine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t>310/420</w:t>
            </w:r>
          </w:p>
        </w:tc>
        <w:tc>
          <w:tcPr>
            <w:tcW w:w="1559" w:type="dxa"/>
            <w:gridSpan w:val="2"/>
            <w:vAlign w:val="center"/>
            <w:hideMark/>
          </w:tcPr>
          <w:p w:rsidR="00432989" w:rsidRPr="00837D30" w:rsidRDefault="00432989" w:rsidP="00753BCE">
            <w:pPr>
              <w:ind w:firstLine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  <w:gridSpan w:val="2"/>
            <w:vAlign w:val="center"/>
            <w:hideMark/>
          </w:tcPr>
          <w:p w:rsidR="00432989" w:rsidRPr="00837D30" w:rsidRDefault="00432989" w:rsidP="00753BCE">
            <w:pPr>
              <w:ind w:firstLine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t>3900</w:t>
            </w:r>
          </w:p>
        </w:tc>
        <w:tc>
          <w:tcPr>
            <w:tcW w:w="1418" w:type="dxa"/>
            <w:gridSpan w:val="3"/>
            <w:vAlign w:val="center"/>
            <w:hideMark/>
          </w:tcPr>
          <w:p w:rsidR="00432989" w:rsidRPr="00837D30" w:rsidRDefault="00432989" w:rsidP="00753BCE">
            <w:pPr>
              <w:ind w:firstLine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709" w:type="dxa"/>
            <w:vMerge/>
            <w:vAlign w:val="center"/>
            <w:hideMark/>
          </w:tcPr>
          <w:p w:rsidR="00432989" w:rsidRPr="00837D30" w:rsidRDefault="00432989" w:rsidP="00753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2989" w:rsidRPr="00837D30" w:rsidTr="00753BCE">
        <w:tc>
          <w:tcPr>
            <w:tcW w:w="2146" w:type="dxa"/>
            <w:vMerge/>
          </w:tcPr>
          <w:p w:rsidR="00432989" w:rsidRPr="00837D30" w:rsidRDefault="00432989" w:rsidP="00753BCE">
            <w:pPr>
              <w:ind w:firstLine="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32989" w:rsidRPr="00837D30" w:rsidRDefault="00432989" w:rsidP="00753BCE">
            <w:pPr>
              <w:ind w:firstLine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  <w:hideMark/>
          </w:tcPr>
          <w:p w:rsidR="00432989" w:rsidRPr="00837D30" w:rsidRDefault="00432989" w:rsidP="00753BCE">
            <w:pPr>
              <w:ind w:firstLine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432989" w:rsidRPr="00837D30" w:rsidRDefault="00432989" w:rsidP="00753BCE">
            <w:pPr>
              <w:ind w:firstLine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vAlign w:val="center"/>
            <w:hideMark/>
          </w:tcPr>
          <w:p w:rsidR="00432989" w:rsidRPr="00837D30" w:rsidRDefault="00432989" w:rsidP="00753BCE">
            <w:pPr>
              <w:ind w:firstLine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  <w:hideMark/>
          </w:tcPr>
          <w:p w:rsidR="00432989" w:rsidRPr="00837D30" w:rsidRDefault="00432989" w:rsidP="00753BCE">
            <w:pPr>
              <w:ind w:firstLine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t>230/310</w:t>
            </w:r>
          </w:p>
          <w:p w:rsidR="00432989" w:rsidRPr="00837D30" w:rsidRDefault="00432989" w:rsidP="00753BCE">
            <w:pPr>
              <w:ind w:firstLine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  <w:hideMark/>
          </w:tcPr>
          <w:p w:rsidR="00432989" w:rsidRPr="00837D30" w:rsidRDefault="00432989" w:rsidP="00753BCE">
            <w:pPr>
              <w:ind w:firstLine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59" w:type="dxa"/>
            <w:gridSpan w:val="2"/>
            <w:vAlign w:val="center"/>
            <w:hideMark/>
          </w:tcPr>
          <w:p w:rsidR="00432989" w:rsidRPr="00837D30" w:rsidRDefault="00432989" w:rsidP="00753BCE">
            <w:pPr>
              <w:ind w:firstLine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t>2600</w:t>
            </w:r>
          </w:p>
        </w:tc>
        <w:tc>
          <w:tcPr>
            <w:tcW w:w="1418" w:type="dxa"/>
            <w:gridSpan w:val="3"/>
            <w:vAlign w:val="center"/>
            <w:hideMark/>
          </w:tcPr>
          <w:p w:rsidR="00432989" w:rsidRPr="00837D30" w:rsidRDefault="00432989" w:rsidP="00753BCE">
            <w:pPr>
              <w:ind w:firstLine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09" w:type="dxa"/>
            <w:vMerge/>
            <w:vAlign w:val="center"/>
            <w:hideMark/>
          </w:tcPr>
          <w:p w:rsidR="00432989" w:rsidRPr="00837D30" w:rsidRDefault="00432989" w:rsidP="00753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2989" w:rsidRPr="00837D30" w:rsidTr="00753BCE">
        <w:tc>
          <w:tcPr>
            <w:tcW w:w="2146" w:type="dxa"/>
            <w:vMerge/>
          </w:tcPr>
          <w:p w:rsidR="00432989" w:rsidRPr="00837D30" w:rsidRDefault="00432989" w:rsidP="00753BCE">
            <w:pPr>
              <w:ind w:firstLine="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  <w:hideMark/>
          </w:tcPr>
          <w:p w:rsidR="00432989" w:rsidRPr="00837D30" w:rsidRDefault="00432989" w:rsidP="00753BCE">
            <w:pPr>
              <w:ind w:firstLine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t>2-го класса</w:t>
            </w:r>
          </w:p>
        </w:tc>
        <w:tc>
          <w:tcPr>
            <w:tcW w:w="1418" w:type="dxa"/>
            <w:gridSpan w:val="2"/>
            <w:vAlign w:val="center"/>
            <w:hideMark/>
          </w:tcPr>
          <w:p w:rsidR="00432989" w:rsidRPr="00837D30" w:rsidRDefault="00432989" w:rsidP="00753BCE">
            <w:pPr>
              <w:ind w:firstLine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gridSpan w:val="2"/>
            <w:vMerge w:val="restart"/>
            <w:vAlign w:val="center"/>
            <w:hideMark/>
          </w:tcPr>
          <w:p w:rsidR="00432989" w:rsidRPr="00837D30" w:rsidRDefault="00432989" w:rsidP="00753BCE">
            <w:pPr>
              <w:ind w:firstLine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t>3,25-3,75</w:t>
            </w:r>
          </w:p>
        </w:tc>
        <w:tc>
          <w:tcPr>
            <w:tcW w:w="1701" w:type="dxa"/>
            <w:gridSpan w:val="2"/>
            <w:vMerge w:val="restart"/>
            <w:vAlign w:val="center"/>
            <w:hideMark/>
          </w:tcPr>
          <w:p w:rsidR="00432989" w:rsidRPr="00837D30" w:rsidRDefault="00432989" w:rsidP="00753BCE">
            <w:pPr>
              <w:ind w:firstLine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t>4-10</w:t>
            </w:r>
          </w:p>
        </w:tc>
        <w:tc>
          <w:tcPr>
            <w:tcW w:w="1559" w:type="dxa"/>
            <w:gridSpan w:val="2"/>
            <w:vAlign w:val="center"/>
            <w:hideMark/>
          </w:tcPr>
          <w:p w:rsidR="00432989" w:rsidRPr="00837D30" w:rsidRDefault="00432989" w:rsidP="00753BCE">
            <w:pPr>
              <w:ind w:firstLine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t>310/420</w:t>
            </w:r>
          </w:p>
        </w:tc>
        <w:tc>
          <w:tcPr>
            <w:tcW w:w="1559" w:type="dxa"/>
            <w:gridSpan w:val="2"/>
            <w:vAlign w:val="center"/>
            <w:hideMark/>
          </w:tcPr>
          <w:p w:rsidR="00432989" w:rsidRPr="00837D30" w:rsidRDefault="00432989" w:rsidP="00753BCE">
            <w:pPr>
              <w:ind w:firstLine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  <w:gridSpan w:val="2"/>
            <w:vAlign w:val="center"/>
            <w:hideMark/>
          </w:tcPr>
          <w:p w:rsidR="00432989" w:rsidRPr="00837D30" w:rsidRDefault="00432989" w:rsidP="00753BCE">
            <w:pPr>
              <w:ind w:firstLine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t>3900</w:t>
            </w:r>
          </w:p>
        </w:tc>
        <w:tc>
          <w:tcPr>
            <w:tcW w:w="1418" w:type="dxa"/>
            <w:gridSpan w:val="3"/>
            <w:vAlign w:val="center"/>
            <w:hideMark/>
          </w:tcPr>
          <w:p w:rsidR="00432989" w:rsidRPr="00837D30" w:rsidRDefault="00432989" w:rsidP="00753BCE">
            <w:pPr>
              <w:ind w:firstLine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709" w:type="dxa"/>
            <w:vMerge w:val="restart"/>
            <w:vAlign w:val="center"/>
            <w:hideMark/>
          </w:tcPr>
          <w:p w:rsidR="00432989" w:rsidRPr="00837D30" w:rsidRDefault="00432989" w:rsidP="00753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432989" w:rsidRPr="00837D30" w:rsidTr="00753BCE">
        <w:tc>
          <w:tcPr>
            <w:tcW w:w="2146" w:type="dxa"/>
            <w:vMerge/>
          </w:tcPr>
          <w:p w:rsidR="00432989" w:rsidRPr="00837D30" w:rsidRDefault="00432989" w:rsidP="00753BCE">
            <w:pPr>
              <w:ind w:firstLine="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32989" w:rsidRPr="00837D30" w:rsidRDefault="00432989" w:rsidP="00753BCE">
            <w:pPr>
              <w:ind w:firstLine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  <w:hideMark/>
          </w:tcPr>
          <w:p w:rsidR="00432989" w:rsidRPr="00837D30" w:rsidRDefault="00432989" w:rsidP="00753BCE">
            <w:pPr>
              <w:ind w:firstLine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432989" w:rsidRPr="00837D30" w:rsidRDefault="00432989" w:rsidP="00753BCE">
            <w:pPr>
              <w:ind w:firstLine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vAlign w:val="center"/>
            <w:hideMark/>
          </w:tcPr>
          <w:p w:rsidR="00432989" w:rsidRPr="00837D30" w:rsidRDefault="00432989" w:rsidP="00753BCE">
            <w:pPr>
              <w:ind w:firstLine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  <w:hideMark/>
          </w:tcPr>
          <w:p w:rsidR="00432989" w:rsidRPr="00837D30" w:rsidRDefault="00432989" w:rsidP="00753BCE">
            <w:pPr>
              <w:ind w:firstLine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t>230/310</w:t>
            </w:r>
          </w:p>
        </w:tc>
        <w:tc>
          <w:tcPr>
            <w:tcW w:w="1559" w:type="dxa"/>
            <w:gridSpan w:val="2"/>
            <w:vAlign w:val="center"/>
            <w:hideMark/>
          </w:tcPr>
          <w:p w:rsidR="00432989" w:rsidRPr="00837D30" w:rsidRDefault="00432989" w:rsidP="00753BCE">
            <w:pPr>
              <w:ind w:firstLine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59" w:type="dxa"/>
            <w:gridSpan w:val="2"/>
            <w:vAlign w:val="center"/>
            <w:hideMark/>
          </w:tcPr>
          <w:p w:rsidR="00432989" w:rsidRPr="00837D30" w:rsidRDefault="00432989" w:rsidP="00753BCE">
            <w:pPr>
              <w:ind w:firstLine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t>2600</w:t>
            </w:r>
          </w:p>
        </w:tc>
        <w:tc>
          <w:tcPr>
            <w:tcW w:w="1418" w:type="dxa"/>
            <w:gridSpan w:val="3"/>
            <w:vAlign w:val="center"/>
            <w:hideMark/>
          </w:tcPr>
          <w:p w:rsidR="00432989" w:rsidRPr="00837D30" w:rsidRDefault="00432989" w:rsidP="00753BCE">
            <w:pPr>
              <w:ind w:firstLine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09" w:type="dxa"/>
            <w:vMerge/>
            <w:vAlign w:val="center"/>
            <w:hideMark/>
          </w:tcPr>
          <w:p w:rsidR="00432989" w:rsidRPr="00837D30" w:rsidRDefault="00432989" w:rsidP="00753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2989" w:rsidRPr="00837D30" w:rsidTr="00753BCE">
        <w:tc>
          <w:tcPr>
            <w:tcW w:w="2146" w:type="dxa"/>
            <w:vMerge/>
          </w:tcPr>
          <w:p w:rsidR="00432989" w:rsidRPr="00837D30" w:rsidRDefault="00432989" w:rsidP="00753BCE">
            <w:pPr>
              <w:ind w:firstLine="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32989" w:rsidRPr="00837D30" w:rsidRDefault="00432989" w:rsidP="00753BCE">
            <w:pPr>
              <w:ind w:firstLine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  <w:hideMark/>
          </w:tcPr>
          <w:p w:rsidR="00432989" w:rsidRPr="00837D30" w:rsidRDefault="00432989" w:rsidP="00753BCE">
            <w:pPr>
              <w:ind w:firstLine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432989" w:rsidRPr="00837D30" w:rsidRDefault="00432989" w:rsidP="00753BCE">
            <w:pPr>
              <w:ind w:firstLine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vAlign w:val="center"/>
            <w:hideMark/>
          </w:tcPr>
          <w:p w:rsidR="00432989" w:rsidRPr="00837D30" w:rsidRDefault="00432989" w:rsidP="00753BCE">
            <w:pPr>
              <w:ind w:firstLine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  <w:hideMark/>
          </w:tcPr>
          <w:p w:rsidR="00432989" w:rsidRPr="00837D30" w:rsidRDefault="00432989" w:rsidP="00753BCE">
            <w:pPr>
              <w:ind w:firstLine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t>170/220</w:t>
            </w:r>
          </w:p>
        </w:tc>
        <w:tc>
          <w:tcPr>
            <w:tcW w:w="1559" w:type="dxa"/>
            <w:gridSpan w:val="2"/>
            <w:vAlign w:val="center"/>
            <w:hideMark/>
          </w:tcPr>
          <w:p w:rsidR="00432989" w:rsidRPr="00837D30" w:rsidRDefault="00432989" w:rsidP="00753BCE">
            <w:pPr>
              <w:ind w:firstLine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59" w:type="dxa"/>
            <w:gridSpan w:val="2"/>
            <w:vAlign w:val="center"/>
            <w:hideMark/>
          </w:tcPr>
          <w:p w:rsidR="00432989" w:rsidRPr="00837D30" w:rsidRDefault="00432989" w:rsidP="00753BCE">
            <w:pPr>
              <w:ind w:firstLine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t>1700</w:t>
            </w:r>
          </w:p>
        </w:tc>
        <w:tc>
          <w:tcPr>
            <w:tcW w:w="1418" w:type="dxa"/>
            <w:gridSpan w:val="3"/>
            <w:vAlign w:val="center"/>
            <w:hideMark/>
          </w:tcPr>
          <w:p w:rsidR="00432989" w:rsidRPr="00837D30" w:rsidRDefault="00432989" w:rsidP="00753BCE">
            <w:pPr>
              <w:ind w:firstLine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709" w:type="dxa"/>
            <w:vMerge/>
            <w:vAlign w:val="center"/>
            <w:hideMark/>
          </w:tcPr>
          <w:p w:rsidR="00432989" w:rsidRPr="00837D30" w:rsidRDefault="00432989" w:rsidP="00753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2989" w:rsidRPr="00837D30" w:rsidTr="00753BCE">
        <w:tc>
          <w:tcPr>
            <w:tcW w:w="2146" w:type="dxa"/>
            <w:vMerge/>
          </w:tcPr>
          <w:p w:rsidR="00432989" w:rsidRPr="00837D30" w:rsidRDefault="00432989" w:rsidP="00753BCE">
            <w:pPr>
              <w:ind w:firstLine="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  <w:hideMark/>
          </w:tcPr>
          <w:p w:rsidR="00432989" w:rsidRPr="00837D30" w:rsidRDefault="00432989" w:rsidP="00753BCE">
            <w:pPr>
              <w:ind w:firstLine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t>3-го класса</w:t>
            </w:r>
          </w:p>
        </w:tc>
        <w:tc>
          <w:tcPr>
            <w:tcW w:w="1418" w:type="dxa"/>
            <w:gridSpan w:val="2"/>
            <w:vAlign w:val="center"/>
            <w:hideMark/>
          </w:tcPr>
          <w:p w:rsidR="00432989" w:rsidRPr="00837D30" w:rsidRDefault="00432989" w:rsidP="00753BCE">
            <w:pPr>
              <w:ind w:firstLine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  <w:gridSpan w:val="2"/>
            <w:vMerge w:val="restart"/>
            <w:vAlign w:val="center"/>
            <w:hideMark/>
          </w:tcPr>
          <w:p w:rsidR="00432989" w:rsidRPr="00837D30" w:rsidRDefault="00432989" w:rsidP="00753BCE">
            <w:pPr>
              <w:ind w:firstLine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t>3,25-3,75</w:t>
            </w:r>
          </w:p>
        </w:tc>
        <w:tc>
          <w:tcPr>
            <w:tcW w:w="1701" w:type="dxa"/>
            <w:gridSpan w:val="2"/>
            <w:vMerge w:val="restart"/>
            <w:vAlign w:val="center"/>
            <w:hideMark/>
          </w:tcPr>
          <w:p w:rsidR="00432989" w:rsidRPr="00837D30" w:rsidRDefault="00432989" w:rsidP="00753BCE">
            <w:pPr>
              <w:ind w:firstLine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1559" w:type="dxa"/>
            <w:gridSpan w:val="2"/>
            <w:vAlign w:val="center"/>
            <w:hideMark/>
          </w:tcPr>
          <w:p w:rsidR="00432989" w:rsidRPr="00837D30" w:rsidRDefault="00432989" w:rsidP="00753BCE">
            <w:pPr>
              <w:ind w:firstLine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t>230/310</w:t>
            </w:r>
          </w:p>
        </w:tc>
        <w:tc>
          <w:tcPr>
            <w:tcW w:w="1559" w:type="dxa"/>
            <w:gridSpan w:val="2"/>
            <w:vAlign w:val="center"/>
            <w:hideMark/>
          </w:tcPr>
          <w:p w:rsidR="00432989" w:rsidRPr="00837D30" w:rsidRDefault="00432989" w:rsidP="00753BCE">
            <w:pPr>
              <w:ind w:firstLine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59" w:type="dxa"/>
            <w:gridSpan w:val="2"/>
            <w:vAlign w:val="center"/>
            <w:hideMark/>
          </w:tcPr>
          <w:p w:rsidR="00432989" w:rsidRPr="00837D30" w:rsidRDefault="00432989" w:rsidP="00753BCE">
            <w:pPr>
              <w:ind w:firstLine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t>2600</w:t>
            </w:r>
          </w:p>
        </w:tc>
        <w:tc>
          <w:tcPr>
            <w:tcW w:w="1418" w:type="dxa"/>
            <w:gridSpan w:val="3"/>
            <w:vAlign w:val="center"/>
            <w:hideMark/>
          </w:tcPr>
          <w:p w:rsidR="00432989" w:rsidRPr="00837D30" w:rsidRDefault="00432989" w:rsidP="00753BCE">
            <w:pPr>
              <w:ind w:firstLine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09" w:type="dxa"/>
            <w:vMerge w:val="restart"/>
            <w:vAlign w:val="center"/>
            <w:hideMark/>
          </w:tcPr>
          <w:p w:rsidR="00432989" w:rsidRPr="00837D30" w:rsidRDefault="00432989" w:rsidP="00753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432989" w:rsidRPr="00837D30" w:rsidTr="00753BCE">
        <w:tc>
          <w:tcPr>
            <w:tcW w:w="2146" w:type="dxa"/>
            <w:vMerge/>
          </w:tcPr>
          <w:p w:rsidR="00432989" w:rsidRPr="00837D30" w:rsidRDefault="00432989" w:rsidP="00753BCE">
            <w:pPr>
              <w:ind w:firstLine="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32989" w:rsidRPr="00837D30" w:rsidRDefault="00432989" w:rsidP="00753BCE">
            <w:pPr>
              <w:ind w:firstLine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  <w:hideMark/>
          </w:tcPr>
          <w:p w:rsidR="00432989" w:rsidRPr="00837D30" w:rsidRDefault="00432989" w:rsidP="00753BCE">
            <w:pPr>
              <w:ind w:firstLine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432989" w:rsidRPr="00837D30" w:rsidRDefault="00432989" w:rsidP="00753BCE">
            <w:pPr>
              <w:ind w:firstLine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vAlign w:val="center"/>
            <w:hideMark/>
          </w:tcPr>
          <w:p w:rsidR="00432989" w:rsidRPr="00837D30" w:rsidRDefault="00432989" w:rsidP="00753BCE">
            <w:pPr>
              <w:ind w:firstLine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  <w:hideMark/>
          </w:tcPr>
          <w:p w:rsidR="00432989" w:rsidRPr="00837D30" w:rsidRDefault="00432989" w:rsidP="00753BCE">
            <w:pPr>
              <w:ind w:firstLine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t>170/220</w:t>
            </w:r>
          </w:p>
        </w:tc>
        <w:tc>
          <w:tcPr>
            <w:tcW w:w="1559" w:type="dxa"/>
            <w:gridSpan w:val="2"/>
            <w:vAlign w:val="center"/>
            <w:hideMark/>
          </w:tcPr>
          <w:p w:rsidR="00432989" w:rsidRPr="00837D30" w:rsidRDefault="00432989" w:rsidP="00753BCE">
            <w:pPr>
              <w:ind w:firstLine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59" w:type="dxa"/>
            <w:gridSpan w:val="2"/>
            <w:vAlign w:val="center"/>
            <w:hideMark/>
          </w:tcPr>
          <w:p w:rsidR="00432989" w:rsidRPr="00837D30" w:rsidRDefault="00432989" w:rsidP="00753BCE">
            <w:pPr>
              <w:ind w:firstLine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t>1700</w:t>
            </w:r>
          </w:p>
        </w:tc>
        <w:tc>
          <w:tcPr>
            <w:tcW w:w="1418" w:type="dxa"/>
            <w:gridSpan w:val="3"/>
            <w:vAlign w:val="center"/>
            <w:hideMark/>
          </w:tcPr>
          <w:p w:rsidR="00432989" w:rsidRPr="00837D30" w:rsidRDefault="00432989" w:rsidP="00753BCE">
            <w:pPr>
              <w:ind w:firstLine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709" w:type="dxa"/>
            <w:vMerge/>
            <w:vAlign w:val="center"/>
            <w:hideMark/>
          </w:tcPr>
          <w:p w:rsidR="00432989" w:rsidRPr="00837D30" w:rsidRDefault="00432989" w:rsidP="00753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2989" w:rsidRPr="00837D30" w:rsidTr="00753BCE">
        <w:tc>
          <w:tcPr>
            <w:tcW w:w="2146" w:type="dxa"/>
            <w:vMerge/>
            <w:tcBorders>
              <w:bottom w:val="nil"/>
            </w:tcBorders>
          </w:tcPr>
          <w:p w:rsidR="00432989" w:rsidRPr="00837D30" w:rsidRDefault="00432989" w:rsidP="00753BCE">
            <w:pPr>
              <w:ind w:firstLine="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32989" w:rsidRPr="00837D30" w:rsidRDefault="00432989" w:rsidP="00753BCE">
            <w:pPr>
              <w:ind w:firstLine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  <w:hideMark/>
          </w:tcPr>
          <w:p w:rsidR="00432989" w:rsidRPr="00837D30" w:rsidRDefault="00432989" w:rsidP="00753BCE">
            <w:pPr>
              <w:ind w:firstLine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432989" w:rsidRPr="00837D30" w:rsidRDefault="00432989" w:rsidP="00753BCE">
            <w:pPr>
              <w:ind w:firstLine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vAlign w:val="center"/>
            <w:hideMark/>
          </w:tcPr>
          <w:p w:rsidR="00432989" w:rsidRPr="00837D30" w:rsidRDefault="00432989" w:rsidP="00753BCE">
            <w:pPr>
              <w:ind w:firstLine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  <w:hideMark/>
          </w:tcPr>
          <w:p w:rsidR="00432989" w:rsidRPr="00837D30" w:rsidRDefault="00432989" w:rsidP="00753BCE">
            <w:pPr>
              <w:ind w:firstLine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t>110/140</w:t>
            </w:r>
          </w:p>
        </w:tc>
        <w:tc>
          <w:tcPr>
            <w:tcW w:w="1559" w:type="dxa"/>
            <w:gridSpan w:val="2"/>
            <w:vAlign w:val="center"/>
            <w:hideMark/>
          </w:tcPr>
          <w:p w:rsidR="00432989" w:rsidRPr="00837D30" w:rsidRDefault="00432989" w:rsidP="00753BCE">
            <w:pPr>
              <w:ind w:firstLine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59" w:type="dxa"/>
            <w:gridSpan w:val="2"/>
            <w:vAlign w:val="center"/>
            <w:hideMark/>
          </w:tcPr>
          <w:p w:rsidR="00432989" w:rsidRPr="00837D30" w:rsidRDefault="00432989" w:rsidP="00753BCE">
            <w:pPr>
              <w:ind w:firstLine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418" w:type="dxa"/>
            <w:gridSpan w:val="3"/>
            <w:vAlign w:val="center"/>
            <w:hideMark/>
          </w:tcPr>
          <w:p w:rsidR="00432989" w:rsidRPr="00837D30" w:rsidRDefault="00432989" w:rsidP="00753BCE">
            <w:pPr>
              <w:ind w:firstLine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709" w:type="dxa"/>
            <w:vMerge/>
            <w:vAlign w:val="center"/>
            <w:hideMark/>
          </w:tcPr>
          <w:p w:rsidR="00432989" w:rsidRPr="00837D30" w:rsidRDefault="00432989" w:rsidP="00753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2989" w:rsidRPr="00837D30" w:rsidTr="00753BCE">
        <w:tc>
          <w:tcPr>
            <w:tcW w:w="2146" w:type="dxa"/>
            <w:vMerge w:val="restart"/>
            <w:tcBorders>
              <w:top w:val="nil"/>
            </w:tcBorders>
            <w:shd w:val="clear" w:color="auto" w:fill="auto"/>
          </w:tcPr>
          <w:p w:rsidR="00432989" w:rsidRPr="00837D30" w:rsidRDefault="00432989" w:rsidP="00753BCE">
            <w:pPr>
              <w:ind w:firstLine="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  <w:hideMark/>
          </w:tcPr>
          <w:p w:rsidR="00432989" w:rsidRPr="00837D30" w:rsidRDefault="00432989" w:rsidP="00753BCE">
            <w:pPr>
              <w:widowControl w:val="0"/>
              <w:tabs>
                <w:tab w:val="left" w:pos="992"/>
              </w:tabs>
              <w:spacing w:line="239" w:lineRule="auto"/>
              <w:ind w:firstLine="82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t>Магист-ральные</w:t>
            </w:r>
            <w:proofErr w:type="spellEnd"/>
            <w:proofErr w:type="gramEnd"/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улицы районного значения</w:t>
            </w:r>
          </w:p>
        </w:tc>
        <w:tc>
          <w:tcPr>
            <w:tcW w:w="1418" w:type="dxa"/>
            <w:gridSpan w:val="2"/>
            <w:vAlign w:val="center"/>
            <w:hideMark/>
          </w:tcPr>
          <w:p w:rsidR="00432989" w:rsidRPr="00837D30" w:rsidRDefault="00432989" w:rsidP="00753BCE">
            <w:pPr>
              <w:ind w:firstLine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  <w:gridSpan w:val="2"/>
            <w:vMerge w:val="restart"/>
            <w:vAlign w:val="center"/>
            <w:hideMark/>
          </w:tcPr>
          <w:p w:rsidR="00432989" w:rsidRPr="00837D30" w:rsidRDefault="00432989" w:rsidP="00753BCE">
            <w:pPr>
              <w:ind w:firstLine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t>3,25-3,75</w:t>
            </w:r>
          </w:p>
        </w:tc>
        <w:tc>
          <w:tcPr>
            <w:tcW w:w="1701" w:type="dxa"/>
            <w:gridSpan w:val="2"/>
            <w:vMerge w:val="restart"/>
            <w:vAlign w:val="center"/>
            <w:hideMark/>
          </w:tcPr>
          <w:p w:rsidR="00432989" w:rsidRPr="00837D30" w:rsidRDefault="00432989" w:rsidP="00753BCE">
            <w:pPr>
              <w:ind w:firstLine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1559" w:type="dxa"/>
            <w:gridSpan w:val="2"/>
            <w:vAlign w:val="center"/>
            <w:hideMark/>
          </w:tcPr>
          <w:p w:rsidR="00432989" w:rsidRPr="00837D30" w:rsidRDefault="00432989" w:rsidP="00753BCE">
            <w:pPr>
              <w:ind w:firstLine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t>230/310</w:t>
            </w:r>
          </w:p>
        </w:tc>
        <w:tc>
          <w:tcPr>
            <w:tcW w:w="1559" w:type="dxa"/>
            <w:gridSpan w:val="2"/>
            <w:vAlign w:val="center"/>
            <w:hideMark/>
          </w:tcPr>
          <w:p w:rsidR="00432989" w:rsidRPr="00837D30" w:rsidRDefault="00432989" w:rsidP="00753BCE">
            <w:pPr>
              <w:ind w:firstLine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  <w:gridSpan w:val="2"/>
            <w:vAlign w:val="center"/>
            <w:hideMark/>
          </w:tcPr>
          <w:p w:rsidR="00432989" w:rsidRPr="00837D30" w:rsidRDefault="00432989" w:rsidP="00753BCE">
            <w:pPr>
              <w:ind w:firstLine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t>2600</w:t>
            </w:r>
          </w:p>
        </w:tc>
        <w:tc>
          <w:tcPr>
            <w:tcW w:w="1418" w:type="dxa"/>
            <w:gridSpan w:val="3"/>
            <w:vAlign w:val="center"/>
            <w:hideMark/>
          </w:tcPr>
          <w:p w:rsidR="00432989" w:rsidRPr="00837D30" w:rsidRDefault="00432989" w:rsidP="00753BCE">
            <w:pPr>
              <w:ind w:firstLine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09" w:type="dxa"/>
            <w:vMerge w:val="restart"/>
            <w:vAlign w:val="center"/>
            <w:hideMark/>
          </w:tcPr>
          <w:p w:rsidR="00432989" w:rsidRPr="00837D30" w:rsidRDefault="00432989" w:rsidP="00753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t>2,25</w:t>
            </w:r>
          </w:p>
        </w:tc>
      </w:tr>
      <w:tr w:rsidR="00432989" w:rsidRPr="00837D30" w:rsidTr="00753BCE">
        <w:tc>
          <w:tcPr>
            <w:tcW w:w="2146" w:type="dxa"/>
            <w:vMerge/>
            <w:shd w:val="clear" w:color="auto" w:fill="auto"/>
          </w:tcPr>
          <w:p w:rsidR="00432989" w:rsidRPr="00837D30" w:rsidRDefault="00432989" w:rsidP="00753BCE">
            <w:pPr>
              <w:ind w:firstLine="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32989" w:rsidRPr="00837D30" w:rsidRDefault="00432989" w:rsidP="00753BCE">
            <w:pPr>
              <w:ind w:firstLine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  <w:hideMark/>
          </w:tcPr>
          <w:p w:rsidR="00432989" w:rsidRPr="00837D30" w:rsidRDefault="00432989" w:rsidP="00753BCE">
            <w:pPr>
              <w:ind w:firstLine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432989" w:rsidRPr="00837D30" w:rsidRDefault="00432989" w:rsidP="00753BCE">
            <w:pPr>
              <w:ind w:firstLine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vAlign w:val="center"/>
            <w:hideMark/>
          </w:tcPr>
          <w:p w:rsidR="00432989" w:rsidRPr="00837D30" w:rsidRDefault="00432989" w:rsidP="00753BCE">
            <w:pPr>
              <w:ind w:firstLine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  <w:hideMark/>
          </w:tcPr>
          <w:p w:rsidR="00432989" w:rsidRPr="00837D30" w:rsidRDefault="00432989" w:rsidP="00753BCE">
            <w:pPr>
              <w:ind w:firstLine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t>170/220</w:t>
            </w:r>
          </w:p>
        </w:tc>
        <w:tc>
          <w:tcPr>
            <w:tcW w:w="1559" w:type="dxa"/>
            <w:gridSpan w:val="2"/>
            <w:vAlign w:val="center"/>
            <w:hideMark/>
          </w:tcPr>
          <w:p w:rsidR="00432989" w:rsidRPr="00837D30" w:rsidRDefault="00432989" w:rsidP="00753BCE">
            <w:pPr>
              <w:ind w:firstLine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59" w:type="dxa"/>
            <w:gridSpan w:val="2"/>
            <w:vAlign w:val="center"/>
            <w:hideMark/>
          </w:tcPr>
          <w:p w:rsidR="00432989" w:rsidRPr="00837D30" w:rsidRDefault="00432989" w:rsidP="00753BCE">
            <w:pPr>
              <w:ind w:firstLine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t>1700</w:t>
            </w:r>
          </w:p>
        </w:tc>
        <w:tc>
          <w:tcPr>
            <w:tcW w:w="1418" w:type="dxa"/>
            <w:gridSpan w:val="3"/>
            <w:vAlign w:val="center"/>
            <w:hideMark/>
          </w:tcPr>
          <w:p w:rsidR="00432989" w:rsidRPr="00837D30" w:rsidRDefault="00432989" w:rsidP="00753BCE">
            <w:pPr>
              <w:ind w:firstLine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709" w:type="dxa"/>
            <w:vMerge/>
            <w:vAlign w:val="center"/>
            <w:hideMark/>
          </w:tcPr>
          <w:p w:rsidR="00432989" w:rsidRPr="00837D30" w:rsidRDefault="00432989" w:rsidP="00753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2989" w:rsidRPr="00837D30" w:rsidTr="00753BCE">
        <w:tc>
          <w:tcPr>
            <w:tcW w:w="2146" w:type="dxa"/>
            <w:vMerge/>
            <w:shd w:val="clear" w:color="auto" w:fill="auto"/>
          </w:tcPr>
          <w:p w:rsidR="00432989" w:rsidRPr="00837D30" w:rsidRDefault="00432989" w:rsidP="00753BCE">
            <w:pPr>
              <w:ind w:firstLine="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32989" w:rsidRPr="00837D30" w:rsidRDefault="00432989" w:rsidP="00753BCE">
            <w:pPr>
              <w:ind w:firstLine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  <w:hideMark/>
          </w:tcPr>
          <w:p w:rsidR="00432989" w:rsidRPr="00837D30" w:rsidRDefault="00432989" w:rsidP="00753BCE">
            <w:pPr>
              <w:ind w:firstLine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432989" w:rsidRPr="00837D30" w:rsidRDefault="00432989" w:rsidP="00753BCE">
            <w:pPr>
              <w:ind w:firstLine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vAlign w:val="center"/>
            <w:hideMark/>
          </w:tcPr>
          <w:p w:rsidR="00432989" w:rsidRPr="00837D30" w:rsidRDefault="00432989" w:rsidP="00753BCE">
            <w:pPr>
              <w:ind w:firstLine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  <w:hideMark/>
          </w:tcPr>
          <w:p w:rsidR="00432989" w:rsidRPr="00837D30" w:rsidRDefault="00432989" w:rsidP="00753BCE">
            <w:pPr>
              <w:ind w:firstLine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t>110/140</w:t>
            </w:r>
          </w:p>
        </w:tc>
        <w:tc>
          <w:tcPr>
            <w:tcW w:w="1559" w:type="dxa"/>
            <w:gridSpan w:val="2"/>
            <w:vAlign w:val="center"/>
            <w:hideMark/>
          </w:tcPr>
          <w:p w:rsidR="00432989" w:rsidRPr="00837D30" w:rsidRDefault="00432989" w:rsidP="00753BCE">
            <w:pPr>
              <w:ind w:firstLine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59" w:type="dxa"/>
            <w:gridSpan w:val="2"/>
            <w:vAlign w:val="center"/>
            <w:hideMark/>
          </w:tcPr>
          <w:p w:rsidR="00432989" w:rsidRPr="00837D30" w:rsidRDefault="00432989" w:rsidP="00753BCE">
            <w:pPr>
              <w:ind w:firstLine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418" w:type="dxa"/>
            <w:gridSpan w:val="3"/>
            <w:vAlign w:val="center"/>
            <w:hideMark/>
          </w:tcPr>
          <w:p w:rsidR="00432989" w:rsidRPr="00837D30" w:rsidRDefault="00432989" w:rsidP="00753BCE">
            <w:pPr>
              <w:ind w:firstLine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709" w:type="dxa"/>
            <w:vMerge/>
            <w:vAlign w:val="center"/>
            <w:hideMark/>
          </w:tcPr>
          <w:p w:rsidR="00432989" w:rsidRPr="00837D30" w:rsidRDefault="00432989" w:rsidP="00753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2989" w:rsidRPr="00837D30" w:rsidTr="00753BCE">
        <w:tc>
          <w:tcPr>
            <w:tcW w:w="2146" w:type="dxa"/>
            <w:vMerge/>
            <w:shd w:val="clear" w:color="auto" w:fill="auto"/>
          </w:tcPr>
          <w:p w:rsidR="00432989" w:rsidRPr="00837D30" w:rsidRDefault="00432989" w:rsidP="00753BCE">
            <w:pPr>
              <w:ind w:firstLine="8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333" w:type="dxa"/>
            <w:gridSpan w:val="17"/>
            <w:vAlign w:val="center"/>
            <w:hideMark/>
          </w:tcPr>
          <w:p w:rsidR="00432989" w:rsidRPr="00837D30" w:rsidRDefault="00432989" w:rsidP="00753BCE">
            <w:pPr>
              <w:ind w:firstLine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Улицы и дороги местного значения:</w:t>
            </w:r>
          </w:p>
        </w:tc>
      </w:tr>
      <w:tr w:rsidR="00432989" w:rsidRPr="00837D30" w:rsidTr="00753BCE">
        <w:tc>
          <w:tcPr>
            <w:tcW w:w="2146" w:type="dxa"/>
            <w:vMerge/>
            <w:shd w:val="clear" w:color="auto" w:fill="auto"/>
          </w:tcPr>
          <w:p w:rsidR="00432989" w:rsidRPr="00837D30" w:rsidRDefault="00432989" w:rsidP="00753BCE">
            <w:pPr>
              <w:ind w:firstLine="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  <w:hideMark/>
          </w:tcPr>
          <w:p w:rsidR="00432989" w:rsidRPr="00837D30" w:rsidRDefault="00432989" w:rsidP="00753BCE">
            <w:pPr>
              <w:widowControl w:val="0"/>
              <w:tabs>
                <w:tab w:val="left" w:pos="992"/>
              </w:tabs>
              <w:spacing w:line="239" w:lineRule="auto"/>
              <w:ind w:firstLine="82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t>- улицы в зонах жилой застройки</w:t>
            </w:r>
          </w:p>
        </w:tc>
        <w:tc>
          <w:tcPr>
            <w:tcW w:w="1418" w:type="dxa"/>
            <w:gridSpan w:val="2"/>
            <w:vAlign w:val="center"/>
            <w:hideMark/>
          </w:tcPr>
          <w:p w:rsidR="00432989" w:rsidRPr="00837D30" w:rsidRDefault="00432989" w:rsidP="00753BCE">
            <w:pPr>
              <w:ind w:firstLine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gridSpan w:val="2"/>
            <w:vMerge w:val="restart"/>
            <w:vAlign w:val="center"/>
            <w:hideMark/>
          </w:tcPr>
          <w:p w:rsidR="00432989" w:rsidRPr="00837D30" w:rsidRDefault="00432989" w:rsidP="00753BCE">
            <w:pPr>
              <w:ind w:firstLine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t>3,0-3,5</w:t>
            </w:r>
          </w:p>
        </w:tc>
        <w:tc>
          <w:tcPr>
            <w:tcW w:w="1701" w:type="dxa"/>
            <w:gridSpan w:val="2"/>
            <w:vMerge w:val="restart"/>
            <w:vAlign w:val="center"/>
            <w:hideMark/>
          </w:tcPr>
          <w:p w:rsidR="00432989" w:rsidRPr="00837D30" w:rsidRDefault="00432989" w:rsidP="00753BCE">
            <w:pPr>
              <w:ind w:firstLine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1559" w:type="dxa"/>
            <w:gridSpan w:val="2"/>
            <w:vAlign w:val="center"/>
            <w:hideMark/>
          </w:tcPr>
          <w:p w:rsidR="00432989" w:rsidRPr="00837D30" w:rsidRDefault="00432989" w:rsidP="00753BCE">
            <w:pPr>
              <w:ind w:firstLine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t>110/140</w:t>
            </w:r>
          </w:p>
        </w:tc>
        <w:tc>
          <w:tcPr>
            <w:tcW w:w="1559" w:type="dxa"/>
            <w:gridSpan w:val="2"/>
            <w:vAlign w:val="center"/>
            <w:hideMark/>
          </w:tcPr>
          <w:p w:rsidR="00432989" w:rsidRPr="00837D30" w:rsidRDefault="00432989" w:rsidP="00753BCE">
            <w:pPr>
              <w:ind w:firstLine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59" w:type="dxa"/>
            <w:gridSpan w:val="2"/>
            <w:vAlign w:val="center"/>
            <w:hideMark/>
          </w:tcPr>
          <w:p w:rsidR="00432989" w:rsidRPr="00837D30" w:rsidRDefault="00432989" w:rsidP="00753BCE">
            <w:pPr>
              <w:ind w:firstLine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418" w:type="dxa"/>
            <w:gridSpan w:val="3"/>
            <w:vAlign w:val="center"/>
            <w:hideMark/>
          </w:tcPr>
          <w:p w:rsidR="00432989" w:rsidRPr="00837D30" w:rsidRDefault="00432989" w:rsidP="00753BCE">
            <w:pPr>
              <w:ind w:firstLine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709" w:type="dxa"/>
            <w:vMerge w:val="restart"/>
            <w:vAlign w:val="center"/>
            <w:hideMark/>
          </w:tcPr>
          <w:p w:rsidR="00432989" w:rsidRPr="00837D30" w:rsidRDefault="00432989" w:rsidP="00753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432989" w:rsidRPr="00837D30" w:rsidTr="00753BCE">
        <w:tc>
          <w:tcPr>
            <w:tcW w:w="2146" w:type="dxa"/>
            <w:vMerge/>
            <w:shd w:val="clear" w:color="auto" w:fill="auto"/>
          </w:tcPr>
          <w:p w:rsidR="00432989" w:rsidRPr="00837D30" w:rsidRDefault="00432989" w:rsidP="00753BCE">
            <w:pPr>
              <w:ind w:firstLine="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32989" w:rsidRPr="00837D30" w:rsidRDefault="00432989" w:rsidP="00753BCE">
            <w:pPr>
              <w:ind w:firstLine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  <w:hideMark/>
          </w:tcPr>
          <w:p w:rsidR="00432989" w:rsidRPr="00837D30" w:rsidRDefault="00432989" w:rsidP="00753BCE">
            <w:pPr>
              <w:ind w:firstLine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432989" w:rsidRPr="00837D30" w:rsidRDefault="00432989" w:rsidP="00753BCE">
            <w:pPr>
              <w:ind w:firstLine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vAlign w:val="center"/>
            <w:hideMark/>
          </w:tcPr>
          <w:p w:rsidR="00432989" w:rsidRPr="00837D30" w:rsidRDefault="00432989" w:rsidP="00753BCE">
            <w:pPr>
              <w:ind w:firstLine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  <w:hideMark/>
          </w:tcPr>
          <w:p w:rsidR="00432989" w:rsidRPr="00837D30" w:rsidRDefault="00432989" w:rsidP="00753BCE">
            <w:pPr>
              <w:ind w:firstLine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t>70/80</w:t>
            </w:r>
          </w:p>
        </w:tc>
        <w:tc>
          <w:tcPr>
            <w:tcW w:w="1559" w:type="dxa"/>
            <w:gridSpan w:val="2"/>
            <w:vAlign w:val="center"/>
            <w:hideMark/>
          </w:tcPr>
          <w:p w:rsidR="00432989" w:rsidRPr="00837D30" w:rsidRDefault="00432989" w:rsidP="00753BCE">
            <w:pPr>
              <w:ind w:firstLine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59" w:type="dxa"/>
            <w:gridSpan w:val="2"/>
            <w:vAlign w:val="center"/>
            <w:hideMark/>
          </w:tcPr>
          <w:p w:rsidR="00432989" w:rsidRPr="00837D30" w:rsidRDefault="00432989" w:rsidP="00753BCE">
            <w:pPr>
              <w:ind w:firstLine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gridSpan w:val="3"/>
            <w:vAlign w:val="center"/>
            <w:hideMark/>
          </w:tcPr>
          <w:p w:rsidR="00432989" w:rsidRPr="00837D30" w:rsidRDefault="00432989" w:rsidP="00753BCE">
            <w:pPr>
              <w:ind w:firstLine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709" w:type="dxa"/>
            <w:vMerge/>
            <w:vAlign w:val="center"/>
            <w:hideMark/>
          </w:tcPr>
          <w:p w:rsidR="00432989" w:rsidRPr="00837D30" w:rsidRDefault="00432989" w:rsidP="00753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2989" w:rsidRPr="00837D30" w:rsidTr="00753BCE">
        <w:tc>
          <w:tcPr>
            <w:tcW w:w="2146" w:type="dxa"/>
            <w:vMerge/>
            <w:shd w:val="clear" w:color="auto" w:fill="auto"/>
          </w:tcPr>
          <w:p w:rsidR="00432989" w:rsidRPr="00837D30" w:rsidRDefault="00432989" w:rsidP="00753BCE">
            <w:pPr>
              <w:ind w:firstLine="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32989" w:rsidRPr="00837D30" w:rsidRDefault="00432989" w:rsidP="00753BCE">
            <w:pPr>
              <w:ind w:firstLine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  <w:hideMark/>
          </w:tcPr>
          <w:p w:rsidR="00432989" w:rsidRPr="00837D30" w:rsidRDefault="00432989" w:rsidP="00753BCE">
            <w:pPr>
              <w:ind w:firstLine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432989" w:rsidRPr="00837D30" w:rsidRDefault="00432989" w:rsidP="00753BCE">
            <w:pPr>
              <w:ind w:firstLine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vAlign w:val="center"/>
            <w:hideMark/>
          </w:tcPr>
          <w:p w:rsidR="00432989" w:rsidRPr="00837D30" w:rsidRDefault="00432989" w:rsidP="00753BCE">
            <w:pPr>
              <w:ind w:firstLine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  <w:hideMark/>
          </w:tcPr>
          <w:p w:rsidR="00432989" w:rsidRPr="00837D30" w:rsidRDefault="00432989" w:rsidP="00753BCE">
            <w:pPr>
              <w:ind w:firstLine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t>40/40</w:t>
            </w:r>
          </w:p>
        </w:tc>
        <w:tc>
          <w:tcPr>
            <w:tcW w:w="1559" w:type="dxa"/>
            <w:gridSpan w:val="2"/>
            <w:vAlign w:val="center"/>
            <w:hideMark/>
          </w:tcPr>
          <w:p w:rsidR="00432989" w:rsidRPr="00837D30" w:rsidRDefault="00432989" w:rsidP="00753BCE">
            <w:pPr>
              <w:ind w:firstLine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59" w:type="dxa"/>
            <w:gridSpan w:val="2"/>
            <w:vAlign w:val="center"/>
            <w:hideMark/>
          </w:tcPr>
          <w:p w:rsidR="00432989" w:rsidRPr="00837D30" w:rsidRDefault="00432989" w:rsidP="00753BCE">
            <w:pPr>
              <w:ind w:firstLine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gridSpan w:val="3"/>
            <w:vAlign w:val="center"/>
            <w:hideMark/>
          </w:tcPr>
          <w:p w:rsidR="00432989" w:rsidRPr="00837D30" w:rsidRDefault="00432989" w:rsidP="00753BCE">
            <w:pPr>
              <w:ind w:firstLine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9" w:type="dxa"/>
            <w:vMerge/>
            <w:vAlign w:val="center"/>
            <w:hideMark/>
          </w:tcPr>
          <w:p w:rsidR="00432989" w:rsidRPr="00837D30" w:rsidRDefault="00432989" w:rsidP="00753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2989" w:rsidRPr="00837D30" w:rsidTr="00753BCE">
        <w:tc>
          <w:tcPr>
            <w:tcW w:w="2146" w:type="dxa"/>
            <w:vMerge/>
            <w:shd w:val="clear" w:color="auto" w:fill="auto"/>
          </w:tcPr>
          <w:p w:rsidR="00432989" w:rsidRPr="00837D30" w:rsidRDefault="00432989" w:rsidP="00753BCE">
            <w:pPr>
              <w:ind w:firstLine="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  <w:hideMark/>
          </w:tcPr>
          <w:p w:rsidR="00432989" w:rsidRPr="00837D30" w:rsidRDefault="00432989" w:rsidP="00753BCE">
            <w:pPr>
              <w:widowControl w:val="0"/>
              <w:tabs>
                <w:tab w:val="left" w:pos="992"/>
              </w:tabs>
              <w:spacing w:line="239" w:lineRule="auto"/>
              <w:ind w:firstLine="82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улицы в </w:t>
            </w:r>
            <w:proofErr w:type="spellStart"/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общест-венно-деловых</w:t>
            </w:r>
            <w:proofErr w:type="spellEnd"/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торговых зонах</w:t>
            </w:r>
          </w:p>
        </w:tc>
        <w:tc>
          <w:tcPr>
            <w:tcW w:w="1418" w:type="dxa"/>
            <w:gridSpan w:val="2"/>
            <w:vAlign w:val="center"/>
            <w:hideMark/>
          </w:tcPr>
          <w:p w:rsidR="00432989" w:rsidRPr="00837D30" w:rsidRDefault="00432989" w:rsidP="00753BCE">
            <w:pPr>
              <w:ind w:firstLine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432989" w:rsidRPr="00837D30" w:rsidRDefault="00432989" w:rsidP="00753BCE">
            <w:pPr>
              <w:ind w:firstLine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t>3,0-3,5</w:t>
            </w:r>
          </w:p>
        </w:tc>
        <w:tc>
          <w:tcPr>
            <w:tcW w:w="1701" w:type="dxa"/>
            <w:gridSpan w:val="2"/>
            <w:vAlign w:val="center"/>
            <w:hideMark/>
          </w:tcPr>
          <w:p w:rsidR="00432989" w:rsidRPr="00837D30" w:rsidRDefault="00432989" w:rsidP="00753BCE">
            <w:pPr>
              <w:ind w:firstLine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1559" w:type="dxa"/>
            <w:gridSpan w:val="2"/>
            <w:vAlign w:val="center"/>
            <w:hideMark/>
          </w:tcPr>
          <w:p w:rsidR="00432989" w:rsidRPr="00837D30" w:rsidRDefault="00432989" w:rsidP="00753BCE">
            <w:pPr>
              <w:ind w:firstLine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t>110/140</w:t>
            </w:r>
          </w:p>
        </w:tc>
        <w:tc>
          <w:tcPr>
            <w:tcW w:w="1559" w:type="dxa"/>
            <w:gridSpan w:val="2"/>
            <w:vAlign w:val="center"/>
            <w:hideMark/>
          </w:tcPr>
          <w:p w:rsidR="00432989" w:rsidRPr="00837D30" w:rsidRDefault="00432989" w:rsidP="00753BCE">
            <w:pPr>
              <w:ind w:firstLine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59" w:type="dxa"/>
            <w:gridSpan w:val="2"/>
            <w:vAlign w:val="center"/>
            <w:hideMark/>
          </w:tcPr>
          <w:p w:rsidR="00432989" w:rsidRPr="00837D30" w:rsidRDefault="00432989" w:rsidP="00753BCE">
            <w:pPr>
              <w:ind w:firstLine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418" w:type="dxa"/>
            <w:gridSpan w:val="3"/>
            <w:vAlign w:val="center"/>
            <w:hideMark/>
          </w:tcPr>
          <w:p w:rsidR="00432989" w:rsidRPr="00837D30" w:rsidRDefault="00432989" w:rsidP="00753BCE">
            <w:pPr>
              <w:ind w:firstLine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709" w:type="dxa"/>
            <w:vAlign w:val="center"/>
            <w:hideMark/>
          </w:tcPr>
          <w:p w:rsidR="00432989" w:rsidRPr="00837D30" w:rsidRDefault="00432989" w:rsidP="00753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432989" w:rsidRPr="00837D30" w:rsidTr="00753BCE">
        <w:tc>
          <w:tcPr>
            <w:tcW w:w="2146" w:type="dxa"/>
            <w:vMerge/>
            <w:shd w:val="clear" w:color="auto" w:fill="auto"/>
          </w:tcPr>
          <w:p w:rsidR="00432989" w:rsidRPr="00837D30" w:rsidRDefault="00432989" w:rsidP="00753BCE">
            <w:pPr>
              <w:ind w:firstLine="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32989" w:rsidRPr="00837D30" w:rsidRDefault="00432989" w:rsidP="00753BCE">
            <w:pPr>
              <w:ind w:firstLine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  <w:hideMark/>
          </w:tcPr>
          <w:p w:rsidR="00432989" w:rsidRPr="00837D30" w:rsidRDefault="00432989" w:rsidP="00753BCE">
            <w:pPr>
              <w:ind w:firstLine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gridSpan w:val="2"/>
            <w:vMerge w:val="restart"/>
            <w:vAlign w:val="center"/>
            <w:hideMark/>
          </w:tcPr>
          <w:p w:rsidR="00432989" w:rsidRPr="00837D30" w:rsidRDefault="00432989" w:rsidP="00753BCE">
            <w:pPr>
              <w:ind w:firstLine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 w:val="restart"/>
            <w:vAlign w:val="center"/>
            <w:hideMark/>
          </w:tcPr>
          <w:p w:rsidR="00432989" w:rsidRPr="00837D30" w:rsidRDefault="00432989" w:rsidP="00753BCE">
            <w:pPr>
              <w:ind w:firstLine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  <w:hideMark/>
          </w:tcPr>
          <w:p w:rsidR="00432989" w:rsidRPr="00837D30" w:rsidRDefault="00432989" w:rsidP="00753BCE">
            <w:pPr>
              <w:ind w:firstLine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t>70/80</w:t>
            </w:r>
          </w:p>
        </w:tc>
        <w:tc>
          <w:tcPr>
            <w:tcW w:w="1559" w:type="dxa"/>
            <w:gridSpan w:val="2"/>
            <w:vAlign w:val="center"/>
            <w:hideMark/>
          </w:tcPr>
          <w:p w:rsidR="00432989" w:rsidRPr="00837D30" w:rsidRDefault="00432989" w:rsidP="00753BCE">
            <w:pPr>
              <w:ind w:firstLine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59" w:type="dxa"/>
            <w:gridSpan w:val="2"/>
            <w:vAlign w:val="center"/>
            <w:hideMark/>
          </w:tcPr>
          <w:p w:rsidR="00432989" w:rsidRPr="00837D30" w:rsidRDefault="00432989" w:rsidP="00753BCE">
            <w:pPr>
              <w:ind w:firstLine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gridSpan w:val="3"/>
            <w:vAlign w:val="center"/>
            <w:hideMark/>
          </w:tcPr>
          <w:p w:rsidR="00432989" w:rsidRPr="00837D30" w:rsidRDefault="00432989" w:rsidP="00753BCE">
            <w:pPr>
              <w:ind w:firstLine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709" w:type="dxa"/>
            <w:vMerge w:val="restart"/>
            <w:vAlign w:val="center"/>
            <w:hideMark/>
          </w:tcPr>
          <w:p w:rsidR="00432989" w:rsidRPr="00837D30" w:rsidRDefault="00432989" w:rsidP="00753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2989" w:rsidRPr="00837D30" w:rsidTr="00753BCE">
        <w:tc>
          <w:tcPr>
            <w:tcW w:w="2146" w:type="dxa"/>
            <w:vMerge/>
            <w:shd w:val="clear" w:color="auto" w:fill="auto"/>
          </w:tcPr>
          <w:p w:rsidR="00432989" w:rsidRPr="00837D30" w:rsidRDefault="00432989" w:rsidP="00753BCE">
            <w:pPr>
              <w:ind w:firstLine="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32989" w:rsidRPr="00837D30" w:rsidRDefault="00432989" w:rsidP="00753BCE">
            <w:pPr>
              <w:ind w:firstLine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  <w:hideMark/>
          </w:tcPr>
          <w:p w:rsidR="00432989" w:rsidRPr="00837D30" w:rsidRDefault="00432989" w:rsidP="00753BCE">
            <w:pPr>
              <w:ind w:firstLine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432989" w:rsidRPr="00837D30" w:rsidRDefault="00432989" w:rsidP="00753BCE">
            <w:pPr>
              <w:ind w:firstLine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vAlign w:val="center"/>
            <w:hideMark/>
          </w:tcPr>
          <w:p w:rsidR="00432989" w:rsidRPr="00837D30" w:rsidRDefault="00432989" w:rsidP="00753BCE">
            <w:pPr>
              <w:ind w:firstLine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  <w:hideMark/>
          </w:tcPr>
          <w:p w:rsidR="00432989" w:rsidRPr="00837D30" w:rsidRDefault="00432989" w:rsidP="00753BCE">
            <w:pPr>
              <w:ind w:firstLine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t>40/40</w:t>
            </w:r>
          </w:p>
        </w:tc>
        <w:tc>
          <w:tcPr>
            <w:tcW w:w="1559" w:type="dxa"/>
            <w:gridSpan w:val="2"/>
            <w:vAlign w:val="center"/>
            <w:hideMark/>
          </w:tcPr>
          <w:p w:rsidR="00432989" w:rsidRPr="00837D30" w:rsidRDefault="00432989" w:rsidP="00753BCE">
            <w:pPr>
              <w:ind w:firstLine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59" w:type="dxa"/>
            <w:gridSpan w:val="2"/>
            <w:vAlign w:val="center"/>
            <w:hideMark/>
          </w:tcPr>
          <w:p w:rsidR="00432989" w:rsidRPr="00837D30" w:rsidRDefault="00432989" w:rsidP="00753BCE">
            <w:pPr>
              <w:ind w:firstLine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gridSpan w:val="3"/>
            <w:vAlign w:val="center"/>
            <w:hideMark/>
          </w:tcPr>
          <w:p w:rsidR="00432989" w:rsidRPr="00837D30" w:rsidRDefault="00432989" w:rsidP="00753BCE">
            <w:pPr>
              <w:ind w:firstLine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9" w:type="dxa"/>
            <w:vMerge/>
            <w:vAlign w:val="center"/>
            <w:hideMark/>
          </w:tcPr>
          <w:p w:rsidR="00432989" w:rsidRPr="00837D30" w:rsidRDefault="00432989" w:rsidP="00753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2989" w:rsidRPr="00837D30" w:rsidTr="00753BCE">
        <w:tc>
          <w:tcPr>
            <w:tcW w:w="2146" w:type="dxa"/>
            <w:vMerge/>
            <w:shd w:val="clear" w:color="auto" w:fill="auto"/>
          </w:tcPr>
          <w:p w:rsidR="00432989" w:rsidRPr="00837D30" w:rsidRDefault="00432989" w:rsidP="00753BCE">
            <w:pPr>
              <w:ind w:firstLine="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  <w:hideMark/>
          </w:tcPr>
          <w:p w:rsidR="00432989" w:rsidRPr="00837D30" w:rsidRDefault="00432989" w:rsidP="00753BCE">
            <w:pPr>
              <w:widowControl w:val="0"/>
              <w:tabs>
                <w:tab w:val="left" w:pos="992"/>
              </w:tabs>
              <w:spacing w:line="239" w:lineRule="auto"/>
              <w:ind w:firstLine="82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t>- улицы и дороги в производственных зонах</w:t>
            </w:r>
          </w:p>
        </w:tc>
        <w:tc>
          <w:tcPr>
            <w:tcW w:w="1418" w:type="dxa"/>
            <w:gridSpan w:val="2"/>
            <w:vAlign w:val="center"/>
            <w:hideMark/>
          </w:tcPr>
          <w:p w:rsidR="00432989" w:rsidRPr="00837D30" w:rsidRDefault="00432989" w:rsidP="00753BCE">
            <w:pPr>
              <w:ind w:firstLine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432989" w:rsidRPr="00837D30" w:rsidRDefault="00432989" w:rsidP="00753BCE">
            <w:pPr>
              <w:ind w:firstLine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701" w:type="dxa"/>
            <w:gridSpan w:val="2"/>
            <w:vAlign w:val="center"/>
            <w:hideMark/>
          </w:tcPr>
          <w:p w:rsidR="00432989" w:rsidRPr="00837D30" w:rsidRDefault="00432989" w:rsidP="00753BCE">
            <w:pPr>
              <w:ind w:firstLine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1559" w:type="dxa"/>
            <w:gridSpan w:val="2"/>
            <w:vAlign w:val="center"/>
            <w:hideMark/>
          </w:tcPr>
          <w:p w:rsidR="00432989" w:rsidRPr="00837D30" w:rsidRDefault="00432989" w:rsidP="00753BCE">
            <w:pPr>
              <w:ind w:firstLine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t>110/140</w:t>
            </w:r>
          </w:p>
        </w:tc>
        <w:tc>
          <w:tcPr>
            <w:tcW w:w="1559" w:type="dxa"/>
            <w:gridSpan w:val="2"/>
            <w:vAlign w:val="center"/>
            <w:hideMark/>
          </w:tcPr>
          <w:p w:rsidR="00432989" w:rsidRPr="00837D30" w:rsidRDefault="00432989" w:rsidP="00753BCE">
            <w:pPr>
              <w:ind w:firstLine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  <w:gridSpan w:val="2"/>
            <w:vAlign w:val="center"/>
            <w:hideMark/>
          </w:tcPr>
          <w:p w:rsidR="00432989" w:rsidRPr="00837D30" w:rsidRDefault="00432989" w:rsidP="00753BCE">
            <w:pPr>
              <w:ind w:firstLine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418" w:type="dxa"/>
            <w:gridSpan w:val="3"/>
            <w:vAlign w:val="center"/>
            <w:hideMark/>
          </w:tcPr>
          <w:p w:rsidR="00432989" w:rsidRPr="00837D30" w:rsidRDefault="00432989" w:rsidP="00753BCE">
            <w:pPr>
              <w:ind w:firstLine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709" w:type="dxa"/>
            <w:vAlign w:val="center"/>
            <w:hideMark/>
          </w:tcPr>
          <w:p w:rsidR="00432989" w:rsidRPr="00837D30" w:rsidRDefault="00432989" w:rsidP="00753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432989" w:rsidRPr="00837D30" w:rsidTr="00753BCE">
        <w:tc>
          <w:tcPr>
            <w:tcW w:w="2146" w:type="dxa"/>
            <w:vMerge/>
            <w:shd w:val="clear" w:color="auto" w:fill="auto"/>
          </w:tcPr>
          <w:p w:rsidR="00432989" w:rsidRPr="00837D30" w:rsidRDefault="00432989" w:rsidP="00753BC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333" w:type="dxa"/>
            <w:gridSpan w:val="17"/>
            <w:vAlign w:val="center"/>
            <w:hideMark/>
          </w:tcPr>
          <w:p w:rsidR="00432989" w:rsidRPr="00837D30" w:rsidRDefault="00432989" w:rsidP="00753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Пешеходные улицы и площади:</w:t>
            </w:r>
          </w:p>
        </w:tc>
      </w:tr>
      <w:tr w:rsidR="00432989" w:rsidRPr="00837D30" w:rsidTr="00753BCE">
        <w:tc>
          <w:tcPr>
            <w:tcW w:w="2146" w:type="dxa"/>
            <w:vMerge/>
            <w:shd w:val="clear" w:color="auto" w:fill="auto"/>
          </w:tcPr>
          <w:p w:rsidR="00432989" w:rsidRPr="00837D30" w:rsidRDefault="00432989" w:rsidP="00753BCE">
            <w:pPr>
              <w:ind w:firstLine="17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  <w:hideMark/>
          </w:tcPr>
          <w:p w:rsidR="00432989" w:rsidRPr="00837D30" w:rsidRDefault="00432989" w:rsidP="00753BCE">
            <w:pPr>
              <w:ind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t>Пешеходные улицы и площади</w:t>
            </w:r>
          </w:p>
        </w:tc>
        <w:tc>
          <w:tcPr>
            <w:tcW w:w="1418" w:type="dxa"/>
            <w:gridSpan w:val="2"/>
            <w:vAlign w:val="center"/>
            <w:hideMark/>
          </w:tcPr>
          <w:p w:rsidR="00432989" w:rsidRPr="00837D30" w:rsidRDefault="00432989" w:rsidP="00753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  <w:hideMark/>
          </w:tcPr>
          <w:p w:rsidR="00432989" w:rsidRPr="00837D30" w:rsidRDefault="00432989" w:rsidP="00753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t>По расчету</w:t>
            </w:r>
          </w:p>
        </w:tc>
        <w:tc>
          <w:tcPr>
            <w:tcW w:w="1701" w:type="dxa"/>
            <w:gridSpan w:val="2"/>
            <w:vAlign w:val="center"/>
            <w:hideMark/>
          </w:tcPr>
          <w:p w:rsidR="00432989" w:rsidRPr="00837D30" w:rsidRDefault="00432989" w:rsidP="00753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t>По расчету</w:t>
            </w:r>
          </w:p>
        </w:tc>
        <w:tc>
          <w:tcPr>
            <w:tcW w:w="1559" w:type="dxa"/>
            <w:gridSpan w:val="2"/>
            <w:vAlign w:val="center"/>
            <w:hideMark/>
          </w:tcPr>
          <w:p w:rsidR="00432989" w:rsidRPr="00837D30" w:rsidRDefault="00432989" w:rsidP="00753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vAlign w:val="center"/>
            <w:hideMark/>
          </w:tcPr>
          <w:p w:rsidR="00432989" w:rsidRPr="00837D30" w:rsidRDefault="00432989" w:rsidP="00753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  <w:gridSpan w:val="2"/>
            <w:vAlign w:val="center"/>
            <w:hideMark/>
          </w:tcPr>
          <w:p w:rsidR="00432989" w:rsidRPr="00837D30" w:rsidRDefault="00432989" w:rsidP="00753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vAlign w:val="center"/>
            <w:hideMark/>
          </w:tcPr>
          <w:p w:rsidR="00432989" w:rsidRPr="00837D30" w:rsidRDefault="00432989" w:rsidP="00753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  <w:hideMark/>
          </w:tcPr>
          <w:p w:rsidR="00432989" w:rsidRPr="00837D30" w:rsidRDefault="00432989" w:rsidP="00753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proofErr w:type="gramStart"/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t>про-екту</w:t>
            </w:r>
            <w:proofErr w:type="spellEnd"/>
            <w:proofErr w:type="gramEnd"/>
          </w:p>
        </w:tc>
      </w:tr>
      <w:tr w:rsidR="00432989" w:rsidRPr="00837D30" w:rsidTr="00753BCE">
        <w:tc>
          <w:tcPr>
            <w:tcW w:w="14479" w:type="dxa"/>
            <w:gridSpan w:val="18"/>
            <w:shd w:val="clear" w:color="auto" w:fill="auto"/>
          </w:tcPr>
          <w:p w:rsidR="00432989" w:rsidRPr="00837D30" w:rsidRDefault="00432989" w:rsidP="00753B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Примечания:</w:t>
            </w:r>
          </w:p>
          <w:p w:rsidR="00432989" w:rsidRPr="00837D30" w:rsidRDefault="00432989" w:rsidP="00753B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Ширина улиц и дорог определяется расчетом в зависимости от интенсивности движения транспорта и пешеходов, состава размещаемых в пределах поперечного профиля элементов (проезжих частей, технических полос для прокладки подземных коммуникаций, тротуаров, зеленых насаждений и др.), с учетом санитарно-гигиенических требований и требований гражданской обороны. Ширина улиц и дорог в красных линиях принимается, </w:t>
            </w:r>
            <w:proofErr w:type="gramStart"/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t>: магистральных дорог - 50-100; магистральных улиц - 40-100; улиц и дорог местного значения - 15-30.</w:t>
            </w:r>
          </w:p>
          <w:p w:rsidR="00432989" w:rsidRPr="00837D30" w:rsidRDefault="00432989" w:rsidP="00753B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Значение расчетной скорости следует принимать в зависимости от выполняемой функции улицы и дороги, вида дорожной деятельности (строительство, реконструкция) и условий прохождения улицы или дороги. При проектировании объектов нового строительства на незастроенной территории рекомендуется принимать максимальные значения расчетной скорости. При проектировании объектов реконструкции или в условиях сложного рельефа с большими перепадами высот в сложившейся застройке на основании технико-экономического обоснования могут приниматься меньшие из указанных значений расчетных скоростей в зависимости от ограничений, налагаемых соответственно прилегающей застройкой и рельефом. Разрешенную скорость движения следует устанавливать на 10 км/ч ниже </w:t>
            </w:r>
            <w:proofErr w:type="gramStart"/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расчетной</w:t>
            </w:r>
            <w:proofErr w:type="gramEnd"/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32989" w:rsidRPr="00837D30" w:rsidRDefault="00432989" w:rsidP="00753B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t>3. При назначении ширины проезжей части 10 полос движения минимальное расстояние между транспортными развязками необходимо увеличить в 1,2 раза.</w:t>
            </w:r>
          </w:p>
          <w:p w:rsidR="00432989" w:rsidRPr="00837D30" w:rsidRDefault="00432989" w:rsidP="00753B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t>4. Для движения автобусов и троллейбусов на магистральных улицах и дорогах города Барнаула допускается предусматривать выделенную полосу шириной 3,75 м.</w:t>
            </w:r>
          </w:p>
          <w:p w:rsidR="00432989" w:rsidRPr="00837D30" w:rsidRDefault="00432989" w:rsidP="00753BCE">
            <w:pPr>
              <w:ind w:right="128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</w:pPr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В климатических подрайонах </w:t>
            </w:r>
            <w:proofErr w:type="gramStart"/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t>А, IБ и IГ наибольшие продольные уклоны проезжей части магистральных улиц и дорог следует уменьшать на 10 %</w:t>
            </w:r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0</w:t>
            </w:r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32989" w:rsidRPr="00837D30" w:rsidRDefault="00432989" w:rsidP="00753B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6. В ширину пешеходной части тротуаров и дорожек не включаются площади, необходимые для размещения киосков, скамеек и т.п.</w:t>
            </w:r>
          </w:p>
          <w:p w:rsidR="00432989" w:rsidRPr="00837D30" w:rsidRDefault="00432989" w:rsidP="00753B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2989" w:rsidRPr="00837D30" w:rsidRDefault="00432989" w:rsidP="00753B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t>7. В условиях реконструкции на улицах местного значения, а также при расчетном пешеходном движении менее 50 чел./</w:t>
            </w:r>
            <w:proofErr w:type="gramStart"/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обоих направлениях допускается устройство тротуаров и дорожек шириной 1 м.</w:t>
            </w:r>
          </w:p>
          <w:p w:rsidR="00432989" w:rsidRPr="00837D30" w:rsidRDefault="00432989" w:rsidP="00753B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При непосредственном примыкании тротуаров к стенам зданий, подпорным стенкам или оградам следует увеличивать их ширину не </w:t>
            </w:r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менее чем на 0,5 м.</w:t>
            </w:r>
          </w:p>
          <w:p w:rsidR="00432989" w:rsidRPr="00837D30" w:rsidRDefault="00432989" w:rsidP="00753B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t>9. При поэтапном достижении расчетных параметров магистральных улиц и дорог, транспортных пересечений с учетом конкретных размеров движения транспорта и пешеходов необходимо резервирование территории и подземного пространства для перспективного строительства.</w:t>
            </w:r>
          </w:p>
          <w:p w:rsidR="00432989" w:rsidRPr="00837D30" w:rsidRDefault="00432989" w:rsidP="00753B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При проектировании магистральных дорог необходимо обеспечивать свободную от препятствий зону вдоль дороги (за исключением технических средств организации дорожного движения, устанавливаемых в соответствии с ГОСТ </w:t>
            </w:r>
            <w:proofErr w:type="gramStart"/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52289-2004); размер такой зоны следует принимать в зависимости от расчетной скорости с учетом стесненности условий.</w:t>
            </w:r>
          </w:p>
        </w:tc>
      </w:tr>
      <w:tr w:rsidR="00432989" w:rsidRPr="00837D30" w:rsidTr="00753BCE">
        <w:tc>
          <w:tcPr>
            <w:tcW w:w="2146" w:type="dxa"/>
            <w:vMerge w:val="restart"/>
            <w:shd w:val="clear" w:color="auto" w:fill="auto"/>
          </w:tcPr>
          <w:p w:rsidR="00432989" w:rsidRPr="00837D30" w:rsidRDefault="00432989" w:rsidP="00753B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EEECE1" w:themeFill="background2"/>
            <w:vAlign w:val="center"/>
            <w:hideMark/>
          </w:tcPr>
          <w:p w:rsidR="00432989" w:rsidRPr="00837D30" w:rsidRDefault="00432989" w:rsidP="00753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t>Улицы и дороги в сельских населенных пунктах</w:t>
            </w:r>
          </w:p>
        </w:tc>
        <w:tc>
          <w:tcPr>
            <w:tcW w:w="1398" w:type="dxa"/>
            <w:gridSpan w:val="2"/>
            <w:shd w:val="clear" w:color="auto" w:fill="EEECE1" w:themeFill="background2"/>
            <w:vAlign w:val="center"/>
            <w:hideMark/>
          </w:tcPr>
          <w:p w:rsidR="00432989" w:rsidRPr="00837D30" w:rsidRDefault="00432989" w:rsidP="00753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Расчетная скорость движения,</w:t>
            </w:r>
          </w:p>
          <w:p w:rsidR="00432989" w:rsidRPr="00837D30" w:rsidRDefault="00432989" w:rsidP="00753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t>/ч</w:t>
            </w:r>
          </w:p>
        </w:tc>
        <w:tc>
          <w:tcPr>
            <w:tcW w:w="1134" w:type="dxa"/>
            <w:gridSpan w:val="2"/>
            <w:shd w:val="clear" w:color="auto" w:fill="EEECE1" w:themeFill="background2"/>
            <w:vAlign w:val="center"/>
            <w:hideMark/>
          </w:tcPr>
          <w:p w:rsidR="00432989" w:rsidRPr="00837D30" w:rsidRDefault="00432989" w:rsidP="00753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t>Ширина полосы движения,</w:t>
            </w:r>
          </w:p>
          <w:p w:rsidR="00432989" w:rsidRPr="00837D30" w:rsidRDefault="00432989" w:rsidP="00753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559" w:type="dxa"/>
            <w:gridSpan w:val="2"/>
            <w:shd w:val="clear" w:color="auto" w:fill="EEECE1" w:themeFill="background2"/>
            <w:vAlign w:val="center"/>
            <w:hideMark/>
          </w:tcPr>
          <w:p w:rsidR="00432989" w:rsidRPr="00837D30" w:rsidRDefault="00432989" w:rsidP="00753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полос движения (суммарно в двух направлениях)</w:t>
            </w:r>
          </w:p>
        </w:tc>
        <w:tc>
          <w:tcPr>
            <w:tcW w:w="1559" w:type="dxa"/>
            <w:gridSpan w:val="2"/>
            <w:shd w:val="clear" w:color="auto" w:fill="EEECE1" w:themeFill="background2"/>
            <w:vAlign w:val="center"/>
            <w:hideMark/>
          </w:tcPr>
          <w:p w:rsidR="00432989" w:rsidRPr="00837D30" w:rsidRDefault="00432989" w:rsidP="00753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Наименьший радиус кривых в плане без виража, </w:t>
            </w:r>
            <w:proofErr w:type="gramStart"/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560" w:type="dxa"/>
            <w:gridSpan w:val="2"/>
            <w:shd w:val="clear" w:color="auto" w:fill="EEECE1" w:themeFill="background2"/>
            <w:vAlign w:val="center"/>
            <w:hideMark/>
          </w:tcPr>
          <w:p w:rsidR="00432989" w:rsidRPr="00837D30" w:rsidRDefault="00432989" w:rsidP="00753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t>Наибольший продольный уклон, %</w:t>
            </w:r>
          </w:p>
        </w:tc>
        <w:tc>
          <w:tcPr>
            <w:tcW w:w="1295" w:type="dxa"/>
            <w:shd w:val="clear" w:color="auto" w:fill="EEECE1" w:themeFill="background2"/>
            <w:vAlign w:val="center"/>
            <w:hideMark/>
          </w:tcPr>
          <w:p w:rsidR="00432989" w:rsidRPr="00837D30" w:rsidRDefault="00432989" w:rsidP="00753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Наименьший радиус </w:t>
            </w:r>
            <w:proofErr w:type="spellStart"/>
            <w:proofErr w:type="gramStart"/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t>вертикаль-ной</w:t>
            </w:r>
            <w:proofErr w:type="spellEnd"/>
            <w:proofErr w:type="gramEnd"/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выпуклой кривой, м</w:t>
            </w:r>
          </w:p>
        </w:tc>
        <w:tc>
          <w:tcPr>
            <w:tcW w:w="993" w:type="dxa"/>
            <w:shd w:val="clear" w:color="auto" w:fill="EEECE1" w:themeFill="background2"/>
            <w:vAlign w:val="center"/>
            <w:hideMark/>
          </w:tcPr>
          <w:p w:rsidR="00432989" w:rsidRPr="00837D30" w:rsidRDefault="00432989" w:rsidP="00753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Наимень-ший</w:t>
            </w:r>
            <w:proofErr w:type="spellEnd"/>
            <w:proofErr w:type="gramEnd"/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радиус </w:t>
            </w:r>
            <w:proofErr w:type="spellStart"/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t>верти-кальной</w:t>
            </w:r>
            <w:proofErr w:type="spellEnd"/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вогнутой кривой, м</w:t>
            </w:r>
          </w:p>
        </w:tc>
        <w:tc>
          <w:tcPr>
            <w:tcW w:w="1134" w:type="dxa"/>
            <w:gridSpan w:val="3"/>
            <w:shd w:val="clear" w:color="auto" w:fill="EEECE1" w:themeFill="background2"/>
            <w:vAlign w:val="center"/>
            <w:hideMark/>
          </w:tcPr>
          <w:p w:rsidR="00432989" w:rsidRPr="00837D30" w:rsidRDefault="00432989" w:rsidP="00753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Ширина </w:t>
            </w:r>
            <w:proofErr w:type="spellStart"/>
            <w:proofErr w:type="gramStart"/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t>пешеход-ной</w:t>
            </w:r>
            <w:proofErr w:type="spellEnd"/>
            <w:proofErr w:type="gramEnd"/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части тротуара, м</w:t>
            </w:r>
          </w:p>
        </w:tc>
      </w:tr>
      <w:tr w:rsidR="00432989" w:rsidRPr="00837D30" w:rsidTr="00753BCE">
        <w:tc>
          <w:tcPr>
            <w:tcW w:w="2146" w:type="dxa"/>
            <w:vMerge/>
            <w:shd w:val="clear" w:color="auto" w:fill="auto"/>
          </w:tcPr>
          <w:p w:rsidR="00432989" w:rsidRPr="00837D30" w:rsidRDefault="00432989" w:rsidP="00753B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  <w:hideMark/>
          </w:tcPr>
          <w:p w:rsidR="00432989" w:rsidRPr="00837D30" w:rsidRDefault="00432989" w:rsidP="00753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улицы</w:t>
            </w:r>
          </w:p>
        </w:tc>
        <w:tc>
          <w:tcPr>
            <w:tcW w:w="1398" w:type="dxa"/>
            <w:gridSpan w:val="2"/>
            <w:vAlign w:val="center"/>
            <w:hideMark/>
          </w:tcPr>
          <w:p w:rsidR="00432989" w:rsidRPr="00837D30" w:rsidRDefault="00432989" w:rsidP="00753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432989" w:rsidRPr="00837D30" w:rsidRDefault="00432989" w:rsidP="00753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559" w:type="dxa"/>
            <w:gridSpan w:val="2"/>
            <w:vAlign w:val="center"/>
            <w:hideMark/>
          </w:tcPr>
          <w:p w:rsidR="00432989" w:rsidRPr="00837D30" w:rsidRDefault="00432989" w:rsidP="00753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1559" w:type="dxa"/>
            <w:gridSpan w:val="2"/>
            <w:vAlign w:val="center"/>
            <w:hideMark/>
          </w:tcPr>
          <w:p w:rsidR="00432989" w:rsidRPr="00837D30" w:rsidRDefault="00432989" w:rsidP="00753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560" w:type="dxa"/>
            <w:gridSpan w:val="2"/>
            <w:vAlign w:val="center"/>
            <w:hideMark/>
          </w:tcPr>
          <w:p w:rsidR="00432989" w:rsidRPr="00837D30" w:rsidRDefault="00432989" w:rsidP="00753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95" w:type="dxa"/>
            <w:vAlign w:val="center"/>
            <w:hideMark/>
          </w:tcPr>
          <w:p w:rsidR="00432989" w:rsidRPr="00837D30" w:rsidRDefault="00432989" w:rsidP="00753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t>1700</w:t>
            </w:r>
          </w:p>
        </w:tc>
        <w:tc>
          <w:tcPr>
            <w:tcW w:w="993" w:type="dxa"/>
            <w:vAlign w:val="center"/>
            <w:hideMark/>
          </w:tcPr>
          <w:p w:rsidR="00432989" w:rsidRPr="00837D30" w:rsidRDefault="00432989" w:rsidP="00753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gridSpan w:val="3"/>
            <w:vAlign w:val="center"/>
            <w:hideMark/>
          </w:tcPr>
          <w:p w:rsidR="00432989" w:rsidRPr="00837D30" w:rsidRDefault="00432989" w:rsidP="00753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t>1,5-2,25</w:t>
            </w:r>
          </w:p>
        </w:tc>
      </w:tr>
      <w:tr w:rsidR="00432989" w:rsidRPr="00837D30" w:rsidTr="00753BCE">
        <w:tc>
          <w:tcPr>
            <w:tcW w:w="2146" w:type="dxa"/>
            <w:vMerge/>
            <w:shd w:val="clear" w:color="auto" w:fill="auto"/>
          </w:tcPr>
          <w:p w:rsidR="00432989" w:rsidRPr="00837D30" w:rsidRDefault="00432989" w:rsidP="00753B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  <w:hideMark/>
          </w:tcPr>
          <w:p w:rsidR="00432989" w:rsidRPr="00837D30" w:rsidRDefault="00432989" w:rsidP="00753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Местные улицы</w:t>
            </w:r>
          </w:p>
        </w:tc>
        <w:tc>
          <w:tcPr>
            <w:tcW w:w="1398" w:type="dxa"/>
            <w:gridSpan w:val="2"/>
            <w:vAlign w:val="center"/>
            <w:hideMark/>
          </w:tcPr>
          <w:p w:rsidR="00432989" w:rsidRPr="00837D30" w:rsidRDefault="00432989" w:rsidP="00753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432989" w:rsidRPr="00837D30" w:rsidRDefault="00432989" w:rsidP="00753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559" w:type="dxa"/>
            <w:gridSpan w:val="2"/>
            <w:vAlign w:val="center"/>
            <w:hideMark/>
          </w:tcPr>
          <w:p w:rsidR="00432989" w:rsidRPr="00837D30" w:rsidRDefault="00432989" w:rsidP="00753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vAlign w:val="center"/>
            <w:hideMark/>
          </w:tcPr>
          <w:p w:rsidR="00432989" w:rsidRPr="00837D30" w:rsidRDefault="00432989" w:rsidP="00753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60" w:type="dxa"/>
            <w:gridSpan w:val="2"/>
            <w:vAlign w:val="center"/>
            <w:hideMark/>
          </w:tcPr>
          <w:p w:rsidR="00432989" w:rsidRPr="00837D30" w:rsidRDefault="00432989" w:rsidP="00753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95" w:type="dxa"/>
            <w:vAlign w:val="center"/>
            <w:hideMark/>
          </w:tcPr>
          <w:p w:rsidR="00432989" w:rsidRPr="00837D30" w:rsidRDefault="00432989" w:rsidP="00753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93" w:type="dxa"/>
            <w:vAlign w:val="center"/>
            <w:hideMark/>
          </w:tcPr>
          <w:p w:rsidR="00432989" w:rsidRPr="00837D30" w:rsidRDefault="00432989" w:rsidP="00753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134" w:type="dxa"/>
            <w:gridSpan w:val="3"/>
            <w:vAlign w:val="center"/>
            <w:hideMark/>
          </w:tcPr>
          <w:p w:rsidR="00432989" w:rsidRPr="00837D30" w:rsidRDefault="00432989" w:rsidP="00753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432989" w:rsidRPr="00837D30" w:rsidTr="00753BCE">
        <w:tc>
          <w:tcPr>
            <w:tcW w:w="2146" w:type="dxa"/>
            <w:vMerge/>
            <w:shd w:val="clear" w:color="auto" w:fill="auto"/>
          </w:tcPr>
          <w:p w:rsidR="00432989" w:rsidRPr="00837D30" w:rsidRDefault="00432989" w:rsidP="00753B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  <w:hideMark/>
          </w:tcPr>
          <w:p w:rsidR="00432989" w:rsidRPr="00837D30" w:rsidRDefault="00432989" w:rsidP="00753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Местные дороги</w:t>
            </w:r>
          </w:p>
        </w:tc>
        <w:tc>
          <w:tcPr>
            <w:tcW w:w="1398" w:type="dxa"/>
            <w:gridSpan w:val="2"/>
            <w:vAlign w:val="center"/>
            <w:hideMark/>
          </w:tcPr>
          <w:p w:rsidR="00432989" w:rsidRPr="00837D30" w:rsidRDefault="00432989" w:rsidP="00753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432989" w:rsidRPr="00837D30" w:rsidRDefault="00432989" w:rsidP="00753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t>2,75</w:t>
            </w:r>
          </w:p>
        </w:tc>
        <w:tc>
          <w:tcPr>
            <w:tcW w:w="1559" w:type="dxa"/>
            <w:gridSpan w:val="2"/>
            <w:vAlign w:val="center"/>
            <w:hideMark/>
          </w:tcPr>
          <w:p w:rsidR="00432989" w:rsidRPr="00837D30" w:rsidRDefault="00432989" w:rsidP="00753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vAlign w:val="center"/>
            <w:hideMark/>
          </w:tcPr>
          <w:p w:rsidR="00432989" w:rsidRPr="00837D30" w:rsidRDefault="00432989" w:rsidP="00753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60" w:type="dxa"/>
            <w:gridSpan w:val="2"/>
            <w:vAlign w:val="center"/>
            <w:hideMark/>
          </w:tcPr>
          <w:p w:rsidR="00432989" w:rsidRPr="00837D30" w:rsidRDefault="00432989" w:rsidP="00753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95" w:type="dxa"/>
            <w:vAlign w:val="center"/>
            <w:hideMark/>
          </w:tcPr>
          <w:p w:rsidR="00432989" w:rsidRPr="00837D30" w:rsidRDefault="00432989" w:rsidP="00753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93" w:type="dxa"/>
            <w:vAlign w:val="center"/>
            <w:hideMark/>
          </w:tcPr>
          <w:p w:rsidR="00432989" w:rsidRPr="00837D30" w:rsidRDefault="00432989" w:rsidP="00753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3"/>
            <w:vAlign w:val="center"/>
            <w:hideMark/>
          </w:tcPr>
          <w:p w:rsidR="00432989" w:rsidRPr="00837D30" w:rsidRDefault="00432989" w:rsidP="00753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t>1,0 (</w:t>
            </w:r>
            <w:proofErr w:type="spellStart"/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допускает-ся</w:t>
            </w:r>
            <w:proofErr w:type="spellEnd"/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устра</w:t>
            </w:r>
            <w:proofErr w:type="spellEnd"/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</w:p>
          <w:p w:rsidR="00432989" w:rsidRPr="00837D30" w:rsidRDefault="00432989" w:rsidP="00753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t>ивать</w:t>
            </w:r>
            <w:proofErr w:type="spellEnd"/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одной </w:t>
            </w:r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стороны)</w:t>
            </w:r>
            <w:proofErr w:type="gramEnd"/>
          </w:p>
        </w:tc>
      </w:tr>
      <w:tr w:rsidR="00432989" w:rsidRPr="00837D30" w:rsidTr="00753BCE">
        <w:tc>
          <w:tcPr>
            <w:tcW w:w="2146" w:type="dxa"/>
            <w:vMerge/>
            <w:shd w:val="clear" w:color="auto" w:fill="auto"/>
          </w:tcPr>
          <w:p w:rsidR="00432989" w:rsidRPr="00837D30" w:rsidRDefault="00432989" w:rsidP="00753B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  <w:hideMark/>
          </w:tcPr>
          <w:p w:rsidR="00432989" w:rsidRPr="00837D30" w:rsidRDefault="00432989" w:rsidP="00753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Проезды</w:t>
            </w:r>
          </w:p>
        </w:tc>
        <w:tc>
          <w:tcPr>
            <w:tcW w:w="1398" w:type="dxa"/>
            <w:gridSpan w:val="2"/>
            <w:vAlign w:val="center"/>
            <w:hideMark/>
          </w:tcPr>
          <w:p w:rsidR="00432989" w:rsidRPr="00837D30" w:rsidRDefault="00432989" w:rsidP="00753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432989" w:rsidRPr="00837D30" w:rsidRDefault="00432989" w:rsidP="00753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559" w:type="dxa"/>
            <w:gridSpan w:val="2"/>
            <w:vAlign w:val="center"/>
            <w:hideMark/>
          </w:tcPr>
          <w:p w:rsidR="00432989" w:rsidRPr="00837D30" w:rsidRDefault="00432989" w:rsidP="00753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vAlign w:val="center"/>
            <w:hideMark/>
          </w:tcPr>
          <w:p w:rsidR="00432989" w:rsidRPr="00837D30" w:rsidRDefault="00432989" w:rsidP="00753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60" w:type="dxa"/>
            <w:gridSpan w:val="2"/>
            <w:vAlign w:val="center"/>
            <w:hideMark/>
          </w:tcPr>
          <w:p w:rsidR="00432989" w:rsidRPr="00837D30" w:rsidRDefault="00432989" w:rsidP="00753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95" w:type="dxa"/>
            <w:vAlign w:val="center"/>
            <w:hideMark/>
          </w:tcPr>
          <w:p w:rsidR="00432989" w:rsidRPr="00837D30" w:rsidRDefault="00432989" w:rsidP="00753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93" w:type="dxa"/>
            <w:vAlign w:val="center"/>
            <w:hideMark/>
          </w:tcPr>
          <w:p w:rsidR="00432989" w:rsidRPr="00837D30" w:rsidRDefault="00432989" w:rsidP="00753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gridSpan w:val="3"/>
            <w:vAlign w:val="center"/>
            <w:hideMark/>
          </w:tcPr>
          <w:p w:rsidR="00432989" w:rsidRPr="00837D30" w:rsidRDefault="00432989" w:rsidP="00753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2989" w:rsidRPr="00837D30" w:rsidTr="00753BCE">
        <w:tc>
          <w:tcPr>
            <w:tcW w:w="2146" w:type="dxa"/>
            <w:vAlign w:val="center"/>
          </w:tcPr>
          <w:p w:rsidR="00432989" w:rsidRPr="00837D30" w:rsidRDefault="00432989" w:rsidP="00753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hAnsi="Times New Roman" w:cs="Times New Roman"/>
                <w:sz w:val="24"/>
                <w:szCs w:val="24"/>
              </w:rPr>
              <w:t>Расчетный показатель максимально допустимого уровня территориальной доступности</w:t>
            </w:r>
          </w:p>
        </w:tc>
        <w:tc>
          <w:tcPr>
            <w:tcW w:w="12333" w:type="dxa"/>
            <w:gridSpan w:val="17"/>
            <w:vAlign w:val="center"/>
          </w:tcPr>
          <w:p w:rsidR="00432989" w:rsidRPr="00837D30" w:rsidRDefault="00432989" w:rsidP="00753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hAnsi="Times New Roman" w:cs="Times New Roman"/>
                <w:sz w:val="24"/>
                <w:szCs w:val="24"/>
              </w:rPr>
              <w:t>Не нормируется</w:t>
            </w:r>
          </w:p>
        </w:tc>
      </w:tr>
    </w:tbl>
    <w:p w:rsidR="00432989" w:rsidRPr="00432989" w:rsidRDefault="00432989" w:rsidP="004329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2989" w:rsidRPr="00837D30" w:rsidRDefault="00837D30" w:rsidP="00432989">
      <w:pPr>
        <w:pStyle w:val="3"/>
        <w:keepLines/>
        <w:tabs>
          <w:tab w:val="left" w:pos="426"/>
        </w:tabs>
        <w:spacing w:before="0" w:after="0"/>
        <w:ind w:left="360"/>
        <w:rPr>
          <w:rFonts w:cs="Times New Roman"/>
          <w:szCs w:val="24"/>
        </w:rPr>
      </w:pPr>
      <w:r>
        <w:rPr>
          <w:b w:val="0"/>
          <w:sz w:val="28"/>
          <w:szCs w:val="28"/>
        </w:rPr>
        <w:t>2</w:t>
      </w:r>
      <w:r w:rsidR="00432989">
        <w:rPr>
          <w:b w:val="0"/>
          <w:sz w:val="28"/>
          <w:szCs w:val="28"/>
        </w:rPr>
        <w:t xml:space="preserve">) </w:t>
      </w:r>
      <w:r w:rsidR="00432989" w:rsidRPr="00837D30">
        <w:rPr>
          <w:rFonts w:cs="Times New Roman"/>
          <w:b w:val="0"/>
          <w:szCs w:val="24"/>
        </w:rPr>
        <w:t>Объекты физической культуры и массового спорта</w:t>
      </w:r>
    </w:p>
    <w:tbl>
      <w:tblPr>
        <w:tblW w:w="1431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96"/>
        <w:gridCol w:w="3368"/>
        <w:gridCol w:w="3509"/>
        <w:gridCol w:w="3058"/>
        <w:gridCol w:w="986"/>
      </w:tblGrid>
      <w:tr w:rsidR="00432989" w:rsidRPr="00837D30" w:rsidTr="00753BCE">
        <w:trPr>
          <w:trHeight w:val="555"/>
        </w:trPr>
        <w:tc>
          <w:tcPr>
            <w:tcW w:w="3396" w:type="dxa"/>
            <w:shd w:val="clear" w:color="auto" w:fill="EEECE1" w:themeFill="background2"/>
            <w:vAlign w:val="center"/>
          </w:tcPr>
          <w:p w:rsidR="00432989" w:rsidRPr="00837D30" w:rsidRDefault="00432989" w:rsidP="00753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t>Тип расчетного показателя</w:t>
            </w:r>
          </w:p>
        </w:tc>
        <w:tc>
          <w:tcPr>
            <w:tcW w:w="3368" w:type="dxa"/>
            <w:shd w:val="clear" w:color="auto" w:fill="EEECE1" w:themeFill="background2"/>
            <w:vAlign w:val="center"/>
          </w:tcPr>
          <w:p w:rsidR="00432989" w:rsidRPr="00837D30" w:rsidRDefault="00432989" w:rsidP="00753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t>Вид расчетного показателя</w:t>
            </w:r>
          </w:p>
        </w:tc>
        <w:tc>
          <w:tcPr>
            <w:tcW w:w="3509" w:type="dxa"/>
            <w:shd w:val="clear" w:color="auto" w:fill="EEECE1" w:themeFill="background2"/>
            <w:vAlign w:val="center"/>
          </w:tcPr>
          <w:p w:rsidR="00432989" w:rsidRPr="00837D30" w:rsidRDefault="00432989" w:rsidP="00753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расчетного показателя, единица измерения</w:t>
            </w:r>
          </w:p>
        </w:tc>
        <w:tc>
          <w:tcPr>
            <w:tcW w:w="4044" w:type="dxa"/>
            <w:gridSpan w:val="2"/>
            <w:shd w:val="clear" w:color="auto" w:fill="EEECE1" w:themeFill="background2"/>
            <w:vAlign w:val="center"/>
          </w:tcPr>
          <w:p w:rsidR="00432989" w:rsidRPr="00837D30" w:rsidRDefault="00432989" w:rsidP="00753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расчетного показателя</w:t>
            </w:r>
          </w:p>
        </w:tc>
      </w:tr>
      <w:tr w:rsidR="00432989" w:rsidRPr="00837D30" w:rsidTr="00753BCE">
        <w:tc>
          <w:tcPr>
            <w:tcW w:w="14317" w:type="dxa"/>
            <w:gridSpan w:val="5"/>
            <w:shd w:val="clear" w:color="auto" w:fill="auto"/>
          </w:tcPr>
          <w:p w:rsidR="00432989" w:rsidRPr="00837D30" w:rsidRDefault="00432989" w:rsidP="00753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Физкультурно-спортивные сооружения</w:t>
            </w:r>
          </w:p>
        </w:tc>
      </w:tr>
      <w:tr w:rsidR="00432989" w:rsidRPr="00837D30" w:rsidTr="00753BCE">
        <w:tc>
          <w:tcPr>
            <w:tcW w:w="3396" w:type="dxa"/>
            <w:shd w:val="clear" w:color="auto" w:fill="auto"/>
            <w:vAlign w:val="center"/>
          </w:tcPr>
          <w:p w:rsidR="00432989" w:rsidRPr="00837D30" w:rsidRDefault="00432989" w:rsidP="00753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Расчетные показатели минимально допустимого уровня обеспеченности</w:t>
            </w:r>
          </w:p>
        </w:tc>
        <w:tc>
          <w:tcPr>
            <w:tcW w:w="3368" w:type="dxa"/>
            <w:shd w:val="clear" w:color="auto" w:fill="auto"/>
            <w:vAlign w:val="center"/>
          </w:tcPr>
          <w:p w:rsidR="00432989" w:rsidRPr="00837D30" w:rsidRDefault="00432989" w:rsidP="00753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Расчетный показатель минимально допустимого уровня мощности объекта</w:t>
            </w:r>
          </w:p>
        </w:tc>
        <w:tc>
          <w:tcPr>
            <w:tcW w:w="6567" w:type="dxa"/>
            <w:gridSpan w:val="2"/>
            <w:shd w:val="clear" w:color="auto" w:fill="auto"/>
            <w:vAlign w:val="center"/>
          </w:tcPr>
          <w:p w:rsidR="00432989" w:rsidRPr="00837D30" w:rsidRDefault="00432989" w:rsidP="00753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Площадь территории на 1000 чел., </w:t>
            </w:r>
            <w:proofErr w:type="gramStart"/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986" w:type="dxa"/>
            <w:shd w:val="clear" w:color="auto" w:fill="auto"/>
            <w:vAlign w:val="center"/>
          </w:tcPr>
          <w:p w:rsidR="00432989" w:rsidRPr="00837D30" w:rsidRDefault="00432989" w:rsidP="00753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432989" w:rsidRPr="00837D30" w:rsidTr="00753BCE">
        <w:trPr>
          <w:trHeight w:val="185"/>
        </w:trPr>
        <w:tc>
          <w:tcPr>
            <w:tcW w:w="6764" w:type="dxa"/>
            <w:gridSpan w:val="2"/>
            <w:shd w:val="clear" w:color="auto" w:fill="auto"/>
            <w:vAlign w:val="center"/>
          </w:tcPr>
          <w:p w:rsidR="00432989" w:rsidRPr="00837D30" w:rsidRDefault="00432989" w:rsidP="00753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Расчетный показатель максимально допустимого уровня территориальной доступности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432989" w:rsidRPr="00837D30" w:rsidRDefault="00432989" w:rsidP="00753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Транспортная доступность, мин</w:t>
            </w:r>
          </w:p>
        </w:tc>
        <w:tc>
          <w:tcPr>
            <w:tcW w:w="3058" w:type="dxa"/>
            <w:shd w:val="clear" w:color="auto" w:fill="auto"/>
            <w:vAlign w:val="center"/>
          </w:tcPr>
          <w:p w:rsidR="00432989" w:rsidRPr="00837D30" w:rsidRDefault="00432989" w:rsidP="00753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t>Сооружения значения городского округа и населенного пункта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432989" w:rsidRPr="00837D30" w:rsidRDefault="00432989" w:rsidP="00753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32989" w:rsidRPr="00837D30" w:rsidTr="00753BCE">
        <w:tc>
          <w:tcPr>
            <w:tcW w:w="14317" w:type="dxa"/>
            <w:gridSpan w:val="5"/>
            <w:shd w:val="clear" w:color="auto" w:fill="auto"/>
            <w:vAlign w:val="center"/>
          </w:tcPr>
          <w:p w:rsidR="00432989" w:rsidRPr="00837D30" w:rsidRDefault="00432989" w:rsidP="00753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зал общего пользования</w:t>
            </w:r>
          </w:p>
        </w:tc>
      </w:tr>
      <w:tr w:rsidR="00432989" w:rsidRPr="00837D30" w:rsidTr="00753BCE">
        <w:trPr>
          <w:trHeight w:val="222"/>
        </w:trPr>
        <w:tc>
          <w:tcPr>
            <w:tcW w:w="3396" w:type="dxa"/>
            <w:shd w:val="clear" w:color="auto" w:fill="auto"/>
            <w:vAlign w:val="center"/>
          </w:tcPr>
          <w:p w:rsidR="00432989" w:rsidRPr="00837D30" w:rsidRDefault="00432989" w:rsidP="00753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Расчетные показатели минимально допустимого </w:t>
            </w:r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уровня обеспеченности</w:t>
            </w:r>
          </w:p>
        </w:tc>
        <w:tc>
          <w:tcPr>
            <w:tcW w:w="3368" w:type="dxa"/>
            <w:shd w:val="clear" w:color="auto" w:fill="auto"/>
            <w:vAlign w:val="center"/>
          </w:tcPr>
          <w:p w:rsidR="00432989" w:rsidRPr="00837D30" w:rsidRDefault="00432989" w:rsidP="00753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Расчетный показатель минимально допустимого </w:t>
            </w:r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уровня мощности объекта</w:t>
            </w:r>
          </w:p>
        </w:tc>
        <w:tc>
          <w:tcPr>
            <w:tcW w:w="6567" w:type="dxa"/>
            <w:gridSpan w:val="2"/>
            <w:shd w:val="clear" w:color="auto" w:fill="auto"/>
            <w:vAlign w:val="center"/>
          </w:tcPr>
          <w:p w:rsidR="00432989" w:rsidRPr="00837D30" w:rsidRDefault="00432989" w:rsidP="00753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Площадь пола на 1000 чел., кв. м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432989" w:rsidRPr="00837D30" w:rsidRDefault="00432989" w:rsidP="00753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432989" w:rsidRPr="00837D30" w:rsidTr="00753BCE">
        <w:trPr>
          <w:trHeight w:val="185"/>
        </w:trPr>
        <w:tc>
          <w:tcPr>
            <w:tcW w:w="6764" w:type="dxa"/>
            <w:gridSpan w:val="2"/>
            <w:vMerge w:val="restart"/>
            <w:shd w:val="clear" w:color="auto" w:fill="auto"/>
            <w:vAlign w:val="center"/>
          </w:tcPr>
          <w:p w:rsidR="00432989" w:rsidRPr="00837D30" w:rsidRDefault="00432989" w:rsidP="00753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Расчетный показатель максимально допустимого уровня территориальной доступности</w:t>
            </w:r>
          </w:p>
        </w:tc>
        <w:tc>
          <w:tcPr>
            <w:tcW w:w="3509" w:type="dxa"/>
            <w:shd w:val="clear" w:color="auto" w:fill="auto"/>
            <w:vAlign w:val="center"/>
          </w:tcPr>
          <w:p w:rsidR="00432989" w:rsidRPr="00837D30" w:rsidRDefault="00432989" w:rsidP="00753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Транспортная доступность, мин</w:t>
            </w:r>
          </w:p>
        </w:tc>
        <w:tc>
          <w:tcPr>
            <w:tcW w:w="3058" w:type="dxa"/>
            <w:shd w:val="clear" w:color="auto" w:fill="auto"/>
            <w:vAlign w:val="center"/>
          </w:tcPr>
          <w:p w:rsidR="00432989" w:rsidRPr="00837D30" w:rsidRDefault="00432989" w:rsidP="00753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t>Сооружения значения городского округа и населенного пункта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432989" w:rsidRPr="00837D30" w:rsidRDefault="00432989" w:rsidP="00753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32989" w:rsidRPr="00837D30" w:rsidTr="00753BCE">
        <w:trPr>
          <w:trHeight w:val="185"/>
        </w:trPr>
        <w:tc>
          <w:tcPr>
            <w:tcW w:w="6764" w:type="dxa"/>
            <w:gridSpan w:val="2"/>
            <w:vMerge/>
            <w:shd w:val="clear" w:color="auto" w:fill="auto"/>
            <w:vAlign w:val="center"/>
          </w:tcPr>
          <w:p w:rsidR="00432989" w:rsidRPr="00837D30" w:rsidRDefault="00432989" w:rsidP="00753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  <w:shd w:val="clear" w:color="auto" w:fill="auto"/>
            <w:vAlign w:val="center"/>
          </w:tcPr>
          <w:p w:rsidR="00432989" w:rsidRPr="00837D30" w:rsidRDefault="00432989" w:rsidP="00753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hAnsi="Times New Roman" w:cs="Times New Roman"/>
                <w:sz w:val="24"/>
                <w:szCs w:val="24"/>
              </w:rPr>
              <w:t>Радиус обслуживания</w:t>
            </w:r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3058" w:type="dxa"/>
            <w:shd w:val="clear" w:color="auto" w:fill="auto"/>
            <w:vAlign w:val="center"/>
          </w:tcPr>
          <w:p w:rsidR="00432989" w:rsidRPr="00837D30" w:rsidRDefault="00432989" w:rsidP="00753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Физкультурно-спортивные центры, размещаемые в жилом районе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432989" w:rsidRPr="00837D30" w:rsidRDefault="00432989" w:rsidP="00753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432989" w:rsidRPr="00837D30" w:rsidTr="00753BCE">
        <w:trPr>
          <w:trHeight w:val="185"/>
        </w:trPr>
        <w:tc>
          <w:tcPr>
            <w:tcW w:w="14317" w:type="dxa"/>
            <w:gridSpan w:val="5"/>
            <w:shd w:val="clear" w:color="auto" w:fill="auto"/>
            <w:vAlign w:val="center"/>
          </w:tcPr>
          <w:p w:rsidR="00432989" w:rsidRPr="00837D30" w:rsidRDefault="00432989" w:rsidP="00753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Помещения для физкультурно-оздоровительных занятий </w:t>
            </w:r>
          </w:p>
        </w:tc>
      </w:tr>
      <w:tr w:rsidR="00432989" w:rsidRPr="00837D30" w:rsidTr="00753BCE">
        <w:trPr>
          <w:trHeight w:val="555"/>
        </w:trPr>
        <w:tc>
          <w:tcPr>
            <w:tcW w:w="3396" w:type="dxa"/>
            <w:shd w:val="clear" w:color="auto" w:fill="auto"/>
            <w:vAlign w:val="center"/>
          </w:tcPr>
          <w:p w:rsidR="00432989" w:rsidRPr="00837D30" w:rsidRDefault="00432989" w:rsidP="00753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Расчетные показатели минимально допустимого уровня обеспеченности</w:t>
            </w:r>
          </w:p>
        </w:tc>
        <w:tc>
          <w:tcPr>
            <w:tcW w:w="3368" w:type="dxa"/>
            <w:shd w:val="clear" w:color="auto" w:fill="auto"/>
            <w:vAlign w:val="center"/>
          </w:tcPr>
          <w:p w:rsidR="00432989" w:rsidRPr="00837D30" w:rsidRDefault="00432989" w:rsidP="00753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Расчетный показатель минимально допустимого уровня мощности объекта</w:t>
            </w:r>
          </w:p>
        </w:tc>
        <w:tc>
          <w:tcPr>
            <w:tcW w:w="6567" w:type="dxa"/>
            <w:gridSpan w:val="2"/>
            <w:shd w:val="clear" w:color="auto" w:fill="auto"/>
            <w:vAlign w:val="center"/>
          </w:tcPr>
          <w:p w:rsidR="00432989" w:rsidRPr="00837D30" w:rsidRDefault="00432989" w:rsidP="00753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пола на 1000 чел., кв. м</w:t>
            </w:r>
          </w:p>
        </w:tc>
        <w:tc>
          <w:tcPr>
            <w:tcW w:w="9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2989" w:rsidRPr="00837D30" w:rsidRDefault="00432989" w:rsidP="00753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432989" w:rsidRPr="00837D30" w:rsidTr="00753BCE">
        <w:trPr>
          <w:trHeight w:val="289"/>
        </w:trPr>
        <w:tc>
          <w:tcPr>
            <w:tcW w:w="6764" w:type="dxa"/>
            <w:gridSpan w:val="2"/>
            <w:shd w:val="clear" w:color="auto" w:fill="auto"/>
            <w:vAlign w:val="center"/>
          </w:tcPr>
          <w:p w:rsidR="00432989" w:rsidRPr="00837D30" w:rsidRDefault="00432989" w:rsidP="00753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Расчетный показатель максимально допустимого уровня территориальной доступности</w:t>
            </w:r>
          </w:p>
        </w:tc>
        <w:tc>
          <w:tcPr>
            <w:tcW w:w="6567" w:type="dxa"/>
            <w:gridSpan w:val="2"/>
            <w:shd w:val="clear" w:color="auto" w:fill="auto"/>
            <w:vAlign w:val="center"/>
          </w:tcPr>
          <w:p w:rsidR="00432989" w:rsidRPr="00837D30" w:rsidRDefault="00432989" w:rsidP="00753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hAnsi="Times New Roman" w:cs="Times New Roman"/>
                <w:sz w:val="24"/>
                <w:szCs w:val="24"/>
              </w:rPr>
              <w:t>Радиус обслуживания</w:t>
            </w:r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986" w:type="dxa"/>
            <w:shd w:val="clear" w:color="auto" w:fill="auto"/>
            <w:vAlign w:val="center"/>
          </w:tcPr>
          <w:p w:rsidR="00432989" w:rsidRPr="00837D30" w:rsidRDefault="00432989" w:rsidP="00753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432989" w:rsidRPr="00837D30" w:rsidTr="00753BCE">
        <w:trPr>
          <w:trHeight w:val="39"/>
        </w:trPr>
        <w:tc>
          <w:tcPr>
            <w:tcW w:w="14317" w:type="dxa"/>
            <w:gridSpan w:val="5"/>
            <w:shd w:val="clear" w:color="auto" w:fill="auto"/>
            <w:vAlign w:val="center"/>
          </w:tcPr>
          <w:p w:rsidR="00432989" w:rsidRPr="00837D30" w:rsidRDefault="00432989" w:rsidP="00753B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hAnsi="Times New Roman" w:cs="Times New Roman"/>
                <w:sz w:val="24"/>
                <w:szCs w:val="24"/>
              </w:rPr>
              <w:t>Бассейн (крытые и открытые общего пользования)</w:t>
            </w:r>
          </w:p>
        </w:tc>
      </w:tr>
      <w:tr w:rsidR="00432989" w:rsidRPr="00837D30" w:rsidTr="00753BCE">
        <w:trPr>
          <w:trHeight w:val="33"/>
        </w:trPr>
        <w:tc>
          <w:tcPr>
            <w:tcW w:w="3396" w:type="dxa"/>
            <w:shd w:val="clear" w:color="auto" w:fill="auto"/>
            <w:vAlign w:val="center"/>
          </w:tcPr>
          <w:p w:rsidR="00432989" w:rsidRPr="00837D30" w:rsidRDefault="00432989" w:rsidP="00753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Расчетные показатели минимально допустимого уровня обеспеченности</w:t>
            </w:r>
          </w:p>
        </w:tc>
        <w:tc>
          <w:tcPr>
            <w:tcW w:w="3368" w:type="dxa"/>
            <w:shd w:val="clear" w:color="auto" w:fill="auto"/>
            <w:vAlign w:val="center"/>
          </w:tcPr>
          <w:p w:rsidR="00432989" w:rsidRPr="00837D30" w:rsidRDefault="00432989" w:rsidP="00753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Расчетный показатель минимально допустимого уровня мощности объекта</w:t>
            </w:r>
          </w:p>
        </w:tc>
        <w:tc>
          <w:tcPr>
            <w:tcW w:w="6567" w:type="dxa"/>
            <w:gridSpan w:val="2"/>
            <w:shd w:val="clear" w:color="auto" w:fill="auto"/>
            <w:vAlign w:val="center"/>
          </w:tcPr>
          <w:p w:rsidR="00432989" w:rsidRPr="00837D30" w:rsidRDefault="00432989" w:rsidP="00753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зеркала воды на 1000 чел., кв. м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432989" w:rsidRPr="00837D30" w:rsidRDefault="00432989" w:rsidP="00753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32989" w:rsidRPr="00837D30" w:rsidTr="00753BCE">
        <w:trPr>
          <w:trHeight w:val="562"/>
        </w:trPr>
        <w:tc>
          <w:tcPr>
            <w:tcW w:w="6764" w:type="dxa"/>
            <w:gridSpan w:val="2"/>
            <w:shd w:val="clear" w:color="auto" w:fill="auto"/>
            <w:vAlign w:val="center"/>
          </w:tcPr>
          <w:p w:rsidR="00432989" w:rsidRPr="00837D30" w:rsidRDefault="00432989" w:rsidP="00753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Расчетный показатель максимально допустимого уровня территориальной доступности</w:t>
            </w:r>
          </w:p>
          <w:p w:rsidR="00432989" w:rsidRPr="00837D30" w:rsidRDefault="00432989" w:rsidP="00753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7" w:type="dxa"/>
            <w:gridSpan w:val="2"/>
            <w:shd w:val="clear" w:color="auto" w:fill="auto"/>
            <w:vAlign w:val="center"/>
          </w:tcPr>
          <w:p w:rsidR="00432989" w:rsidRPr="00837D30" w:rsidRDefault="00432989" w:rsidP="00753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Транспортная доступность, мин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432989" w:rsidRPr="00837D30" w:rsidRDefault="00432989" w:rsidP="00753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32989" w:rsidRPr="00837D30" w:rsidTr="00753BCE">
        <w:tc>
          <w:tcPr>
            <w:tcW w:w="14317" w:type="dxa"/>
            <w:gridSpan w:val="5"/>
            <w:shd w:val="clear" w:color="auto" w:fill="auto"/>
            <w:vAlign w:val="center"/>
          </w:tcPr>
          <w:p w:rsidR="00432989" w:rsidRPr="00837D30" w:rsidRDefault="00432989" w:rsidP="00753B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Примечания:</w:t>
            </w:r>
          </w:p>
          <w:p w:rsidR="00432989" w:rsidRPr="00837D30" w:rsidRDefault="00432989" w:rsidP="00753B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 Физкультурно-спортивные сооружения сети общего пользования следует объединять со спортивными объектами образовательных </w:t>
            </w:r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школ и других учебных заведений, учреждений отдыха и культуры с возможным сокращением территории.</w:t>
            </w:r>
          </w:p>
          <w:p w:rsidR="00837D30" w:rsidRPr="00837D30" w:rsidRDefault="00432989" w:rsidP="00753BC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t>4. Долю физкультурно-спортивных сооружений, размещаемых в жилом районе, следует принимать от общей нормы территории – 35%, спортивные залы – 50%, бассейны – 45%.</w:t>
            </w:r>
          </w:p>
        </w:tc>
      </w:tr>
    </w:tbl>
    <w:p w:rsidR="00837D30" w:rsidRDefault="00837D30" w:rsidP="00837D30">
      <w:pPr>
        <w:pStyle w:val="3"/>
        <w:keepLines/>
        <w:spacing w:before="0" w:after="0"/>
        <w:ind w:left="284"/>
        <w:rPr>
          <w:rFonts w:cs="Times New Roman"/>
          <w:b w:val="0"/>
          <w:szCs w:val="24"/>
        </w:rPr>
      </w:pPr>
    </w:p>
    <w:p w:rsidR="00432989" w:rsidRPr="00837D30" w:rsidRDefault="00432989" w:rsidP="00837D30">
      <w:pPr>
        <w:pStyle w:val="3"/>
        <w:keepLines/>
        <w:numPr>
          <w:ilvl w:val="0"/>
          <w:numId w:val="9"/>
        </w:numPr>
        <w:spacing w:before="0" w:after="0"/>
        <w:rPr>
          <w:rFonts w:cs="Times New Roman"/>
          <w:b w:val="0"/>
          <w:szCs w:val="24"/>
        </w:rPr>
      </w:pPr>
      <w:r w:rsidRPr="00837D30">
        <w:rPr>
          <w:rFonts w:cs="Times New Roman"/>
          <w:b w:val="0"/>
          <w:szCs w:val="24"/>
        </w:rPr>
        <w:t>Объекты здравоохранения</w:t>
      </w:r>
    </w:p>
    <w:tbl>
      <w:tblPr>
        <w:tblW w:w="1431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12"/>
        <w:gridCol w:w="235"/>
        <w:gridCol w:w="2587"/>
        <w:gridCol w:w="2195"/>
        <w:gridCol w:w="2297"/>
        <w:gridCol w:w="2977"/>
        <w:gridCol w:w="1814"/>
      </w:tblGrid>
      <w:tr w:rsidR="00432989" w:rsidRPr="00837D30" w:rsidTr="00753BCE">
        <w:trPr>
          <w:trHeight w:val="555"/>
        </w:trPr>
        <w:tc>
          <w:tcPr>
            <w:tcW w:w="2212" w:type="dxa"/>
            <w:shd w:val="clear" w:color="auto" w:fill="EEECE1" w:themeFill="background2"/>
            <w:vAlign w:val="center"/>
          </w:tcPr>
          <w:p w:rsidR="00432989" w:rsidRPr="00837D30" w:rsidRDefault="00432989" w:rsidP="00753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t>Тип расчетного показателя</w:t>
            </w:r>
          </w:p>
        </w:tc>
        <w:tc>
          <w:tcPr>
            <w:tcW w:w="2822" w:type="dxa"/>
            <w:gridSpan w:val="2"/>
            <w:shd w:val="clear" w:color="auto" w:fill="EEECE1" w:themeFill="background2"/>
            <w:vAlign w:val="center"/>
          </w:tcPr>
          <w:p w:rsidR="00432989" w:rsidRPr="00837D30" w:rsidRDefault="00432989" w:rsidP="00753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t>Вид расчетного показателя</w:t>
            </w:r>
          </w:p>
        </w:tc>
        <w:tc>
          <w:tcPr>
            <w:tcW w:w="2195" w:type="dxa"/>
            <w:shd w:val="clear" w:color="auto" w:fill="EEECE1" w:themeFill="background2"/>
            <w:vAlign w:val="center"/>
          </w:tcPr>
          <w:p w:rsidR="00432989" w:rsidRPr="00837D30" w:rsidRDefault="00432989" w:rsidP="00753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расчетного показателя, единица измерения</w:t>
            </w:r>
          </w:p>
        </w:tc>
        <w:tc>
          <w:tcPr>
            <w:tcW w:w="7088" w:type="dxa"/>
            <w:gridSpan w:val="3"/>
            <w:shd w:val="clear" w:color="auto" w:fill="EEECE1" w:themeFill="background2"/>
            <w:vAlign w:val="center"/>
          </w:tcPr>
          <w:p w:rsidR="00432989" w:rsidRPr="00837D30" w:rsidRDefault="00432989" w:rsidP="00753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расчетного показателя</w:t>
            </w:r>
          </w:p>
        </w:tc>
      </w:tr>
      <w:tr w:rsidR="00432989" w:rsidRPr="00837D30" w:rsidTr="00753BCE">
        <w:tc>
          <w:tcPr>
            <w:tcW w:w="14317" w:type="dxa"/>
            <w:gridSpan w:val="7"/>
            <w:shd w:val="clear" w:color="auto" w:fill="auto"/>
          </w:tcPr>
          <w:p w:rsidR="00432989" w:rsidRPr="00837D30" w:rsidRDefault="00432989" w:rsidP="00753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hAnsi="Times New Roman" w:cs="Times New Roman"/>
                <w:sz w:val="24"/>
                <w:szCs w:val="24"/>
              </w:rPr>
              <w:t>Стационары всех типов с вспомогательными зданиями и сооружениями</w:t>
            </w:r>
          </w:p>
        </w:tc>
      </w:tr>
      <w:tr w:rsidR="00432989" w:rsidRPr="00837D30" w:rsidTr="00753BCE">
        <w:tc>
          <w:tcPr>
            <w:tcW w:w="2212" w:type="dxa"/>
            <w:vMerge w:val="restart"/>
            <w:shd w:val="clear" w:color="auto" w:fill="auto"/>
            <w:vAlign w:val="center"/>
          </w:tcPr>
          <w:p w:rsidR="00432989" w:rsidRPr="00837D30" w:rsidRDefault="00432989" w:rsidP="00753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Расчетные показатели минимально допустимого уровня обеспеченности</w:t>
            </w:r>
          </w:p>
        </w:tc>
        <w:tc>
          <w:tcPr>
            <w:tcW w:w="2822" w:type="dxa"/>
            <w:gridSpan w:val="2"/>
            <w:shd w:val="clear" w:color="auto" w:fill="auto"/>
            <w:vAlign w:val="center"/>
          </w:tcPr>
          <w:p w:rsidR="00432989" w:rsidRPr="00837D30" w:rsidRDefault="00432989" w:rsidP="00753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Расчетный показатель минимально допустимого уровня мощности объекта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432989" w:rsidRPr="00837D30" w:rsidRDefault="00432989" w:rsidP="00753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обеспеченности, койка</w:t>
            </w:r>
          </w:p>
        </w:tc>
        <w:tc>
          <w:tcPr>
            <w:tcW w:w="7088" w:type="dxa"/>
            <w:gridSpan w:val="3"/>
            <w:shd w:val="clear" w:color="auto" w:fill="auto"/>
            <w:vAlign w:val="center"/>
          </w:tcPr>
          <w:p w:rsidR="00432989" w:rsidRPr="00837D30" w:rsidRDefault="00432989" w:rsidP="00753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hAnsi="Times New Roman" w:cs="Times New Roman"/>
                <w:sz w:val="24"/>
                <w:szCs w:val="24"/>
              </w:rPr>
              <w:t>По заданию на проектирование, определяемому органами здравоохранения</w:t>
            </w:r>
          </w:p>
        </w:tc>
      </w:tr>
      <w:tr w:rsidR="00432989" w:rsidRPr="00837D30" w:rsidTr="00753BCE">
        <w:tc>
          <w:tcPr>
            <w:tcW w:w="2212" w:type="dxa"/>
            <w:vMerge/>
            <w:shd w:val="clear" w:color="auto" w:fill="auto"/>
            <w:vAlign w:val="center"/>
          </w:tcPr>
          <w:p w:rsidR="00432989" w:rsidRPr="00837D30" w:rsidRDefault="00432989" w:rsidP="00753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  <w:gridSpan w:val="2"/>
            <w:vMerge w:val="restart"/>
            <w:shd w:val="clear" w:color="auto" w:fill="auto"/>
            <w:vAlign w:val="center"/>
          </w:tcPr>
          <w:p w:rsidR="00432989" w:rsidRPr="00837D30" w:rsidRDefault="00432989" w:rsidP="00753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Расчетный показатель минимально допустимой площади территории для размещения объекта</w:t>
            </w:r>
          </w:p>
        </w:tc>
        <w:tc>
          <w:tcPr>
            <w:tcW w:w="2195" w:type="dxa"/>
            <w:vMerge w:val="restart"/>
            <w:shd w:val="clear" w:color="auto" w:fill="auto"/>
            <w:vAlign w:val="center"/>
          </w:tcPr>
          <w:p w:rsidR="00432989" w:rsidRPr="00837D30" w:rsidRDefault="00432989" w:rsidP="00753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t>*Размер земельного участка в зависимости от вместимости стационара, кв. м/койку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432989" w:rsidRPr="00837D30" w:rsidRDefault="00432989" w:rsidP="00753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t>Вместимость, коек</w:t>
            </w:r>
          </w:p>
        </w:tc>
        <w:tc>
          <w:tcPr>
            <w:tcW w:w="4791" w:type="dxa"/>
            <w:gridSpan w:val="2"/>
            <w:shd w:val="clear" w:color="auto" w:fill="auto"/>
            <w:vAlign w:val="center"/>
          </w:tcPr>
          <w:p w:rsidR="00432989" w:rsidRPr="00837D30" w:rsidRDefault="00432989" w:rsidP="00753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t>Удельный (на 1-у койку) размер земельного участка</w:t>
            </w:r>
          </w:p>
        </w:tc>
      </w:tr>
      <w:tr w:rsidR="00432989" w:rsidRPr="00837D30" w:rsidTr="00753BCE">
        <w:tc>
          <w:tcPr>
            <w:tcW w:w="2212" w:type="dxa"/>
            <w:vMerge/>
            <w:shd w:val="clear" w:color="auto" w:fill="auto"/>
            <w:vAlign w:val="center"/>
          </w:tcPr>
          <w:p w:rsidR="00432989" w:rsidRPr="00837D30" w:rsidRDefault="00432989" w:rsidP="00753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  <w:gridSpan w:val="2"/>
            <w:vMerge/>
            <w:shd w:val="clear" w:color="auto" w:fill="auto"/>
            <w:vAlign w:val="center"/>
          </w:tcPr>
          <w:p w:rsidR="00432989" w:rsidRPr="00837D30" w:rsidRDefault="00432989" w:rsidP="00753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  <w:vAlign w:val="center"/>
          </w:tcPr>
          <w:p w:rsidR="00432989" w:rsidRPr="00837D30" w:rsidRDefault="00432989" w:rsidP="00753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auto"/>
            <w:vAlign w:val="center"/>
          </w:tcPr>
          <w:p w:rsidR="00432989" w:rsidRPr="00837D30" w:rsidRDefault="00432989" w:rsidP="00753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t>до 50</w:t>
            </w:r>
          </w:p>
        </w:tc>
        <w:tc>
          <w:tcPr>
            <w:tcW w:w="4791" w:type="dxa"/>
            <w:gridSpan w:val="2"/>
            <w:shd w:val="clear" w:color="auto" w:fill="auto"/>
            <w:vAlign w:val="center"/>
          </w:tcPr>
          <w:p w:rsidR="00432989" w:rsidRPr="00837D30" w:rsidRDefault="00432989" w:rsidP="00753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432989" w:rsidRPr="00837D30" w:rsidTr="00753BCE">
        <w:tc>
          <w:tcPr>
            <w:tcW w:w="2212" w:type="dxa"/>
            <w:vMerge/>
            <w:shd w:val="clear" w:color="auto" w:fill="auto"/>
            <w:vAlign w:val="center"/>
          </w:tcPr>
          <w:p w:rsidR="00432989" w:rsidRPr="00837D30" w:rsidRDefault="00432989" w:rsidP="00753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  <w:gridSpan w:val="2"/>
            <w:vMerge/>
            <w:shd w:val="clear" w:color="auto" w:fill="auto"/>
            <w:vAlign w:val="center"/>
          </w:tcPr>
          <w:p w:rsidR="00432989" w:rsidRPr="00837D30" w:rsidRDefault="00432989" w:rsidP="00753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  <w:vAlign w:val="center"/>
          </w:tcPr>
          <w:p w:rsidR="00432989" w:rsidRPr="00837D30" w:rsidRDefault="00432989" w:rsidP="00753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auto"/>
            <w:vAlign w:val="center"/>
          </w:tcPr>
          <w:p w:rsidR="00432989" w:rsidRPr="00837D30" w:rsidRDefault="00432989" w:rsidP="00753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t>50 - 100</w:t>
            </w:r>
          </w:p>
        </w:tc>
        <w:tc>
          <w:tcPr>
            <w:tcW w:w="4791" w:type="dxa"/>
            <w:gridSpan w:val="2"/>
            <w:shd w:val="clear" w:color="auto" w:fill="auto"/>
            <w:vAlign w:val="center"/>
          </w:tcPr>
          <w:p w:rsidR="00432989" w:rsidRPr="00837D30" w:rsidRDefault="00432989" w:rsidP="00753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432989" w:rsidRPr="00837D30" w:rsidTr="00753BCE">
        <w:tc>
          <w:tcPr>
            <w:tcW w:w="2212" w:type="dxa"/>
            <w:vMerge/>
            <w:shd w:val="clear" w:color="auto" w:fill="auto"/>
            <w:vAlign w:val="center"/>
          </w:tcPr>
          <w:p w:rsidR="00432989" w:rsidRPr="00837D30" w:rsidRDefault="00432989" w:rsidP="00753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  <w:gridSpan w:val="2"/>
            <w:vMerge/>
            <w:shd w:val="clear" w:color="auto" w:fill="auto"/>
            <w:vAlign w:val="center"/>
          </w:tcPr>
          <w:p w:rsidR="00432989" w:rsidRPr="00837D30" w:rsidRDefault="00432989" w:rsidP="00753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  <w:vAlign w:val="center"/>
          </w:tcPr>
          <w:p w:rsidR="00432989" w:rsidRPr="00837D30" w:rsidRDefault="00432989" w:rsidP="00753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auto"/>
            <w:vAlign w:val="center"/>
          </w:tcPr>
          <w:p w:rsidR="00432989" w:rsidRPr="00837D30" w:rsidRDefault="00432989" w:rsidP="00753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t>100 - 200</w:t>
            </w:r>
          </w:p>
        </w:tc>
        <w:tc>
          <w:tcPr>
            <w:tcW w:w="4791" w:type="dxa"/>
            <w:gridSpan w:val="2"/>
            <w:shd w:val="clear" w:color="auto" w:fill="auto"/>
            <w:vAlign w:val="center"/>
          </w:tcPr>
          <w:p w:rsidR="00432989" w:rsidRPr="00837D30" w:rsidRDefault="00432989" w:rsidP="00753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432989" w:rsidRPr="00837D30" w:rsidTr="00753BCE">
        <w:tc>
          <w:tcPr>
            <w:tcW w:w="2212" w:type="dxa"/>
            <w:vMerge/>
            <w:shd w:val="clear" w:color="auto" w:fill="auto"/>
            <w:vAlign w:val="center"/>
          </w:tcPr>
          <w:p w:rsidR="00432989" w:rsidRPr="00837D30" w:rsidRDefault="00432989" w:rsidP="00753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  <w:gridSpan w:val="2"/>
            <w:vMerge/>
            <w:shd w:val="clear" w:color="auto" w:fill="auto"/>
            <w:vAlign w:val="center"/>
          </w:tcPr>
          <w:p w:rsidR="00432989" w:rsidRPr="00837D30" w:rsidRDefault="00432989" w:rsidP="00753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  <w:vAlign w:val="center"/>
          </w:tcPr>
          <w:p w:rsidR="00432989" w:rsidRPr="00837D30" w:rsidRDefault="00432989" w:rsidP="00753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auto"/>
            <w:vAlign w:val="center"/>
          </w:tcPr>
          <w:p w:rsidR="00432989" w:rsidRPr="00837D30" w:rsidRDefault="00432989" w:rsidP="00753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t>200 - 400</w:t>
            </w:r>
          </w:p>
        </w:tc>
        <w:tc>
          <w:tcPr>
            <w:tcW w:w="4791" w:type="dxa"/>
            <w:gridSpan w:val="2"/>
            <w:shd w:val="clear" w:color="auto" w:fill="auto"/>
            <w:vAlign w:val="center"/>
          </w:tcPr>
          <w:p w:rsidR="00432989" w:rsidRPr="00837D30" w:rsidRDefault="00432989" w:rsidP="00753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32989" w:rsidRPr="00837D30" w:rsidTr="00753BCE">
        <w:tc>
          <w:tcPr>
            <w:tcW w:w="2212" w:type="dxa"/>
            <w:vMerge/>
            <w:shd w:val="clear" w:color="auto" w:fill="auto"/>
            <w:vAlign w:val="center"/>
          </w:tcPr>
          <w:p w:rsidR="00432989" w:rsidRPr="00837D30" w:rsidRDefault="00432989" w:rsidP="00753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  <w:gridSpan w:val="2"/>
            <w:vMerge/>
            <w:shd w:val="clear" w:color="auto" w:fill="auto"/>
            <w:vAlign w:val="center"/>
          </w:tcPr>
          <w:p w:rsidR="00432989" w:rsidRPr="00837D30" w:rsidRDefault="00432989" w:rsidP="00753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  <w:vAlign w:val="center"/>
          </w:tcPr>
          <w:p w:rsidR="00432989" w:rsidRPr="00837D30" w:rsidRDefault="00432989" w:rsidP="00753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auto"/>
            <w:vAlign w:val="center"/>
          </w:tcPr>
          <w:p w:rsidR="00432989" w:rsidRPr="00837D30" w:rsidRDefault="00432989" w:rsidP="00753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t>400 - 800</w:t>
            </w:r>
          </w:p>
        </w:tc>
        <w:tc>
          <w:tcPr>
            <w:tcW w:w="4791" w:type="dxa"/>
            <w:gridSpan w:val="2"/>
            <w:shd w:val="clear" w:color="auto" w:fill="auto"/>
            <w:vAlign w:val="center"/>
          </w:tcPr>
          <w:p w:rsidR="00432989" w:rsidRPr="00837D30" w:rsidRDefault="00432989" w:rsidP="00753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432989" w:rsidRPr="00837D30" w:rsidTr="00753BCE">
        <w:tc>
          <w:tcPr>
            <w:tcW w:w="2212" w:type="dxa"/>
            <w:vMerge/>
            <w:shd w:val="clear" w:color="auto" w:fill="auto"/>
            <w:vAlign w:val="center"/>
          </w:tcPr>
          <w:p w:rsidR="00432989" w:rsidRPr="00837D30" w:rsidRDefault="00432989" w:rsidP="00753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  <w:gridSpan w:val="2"/>
            <w:vMerge/>
            <w:shd w:val="clear" w:color="auto" w:fill="auto"/>
            <w:vAlign w:val="center"/>
          </w:tcPr>
          <w:p w:rsidR="00432989" w:rsidRPr="00837D30" w:rsidRDefault="00432989" w:rsidP="00753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  <w:vAlign w:val="center"/>
          </w:tcPr>
          <w:p w:rsidR="00432989" w:rsidRPr="00837D30" w:rsidRDefault="00432989" w:rsidP="00753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auto"/>
            <w:vAlign w:val="center"/>
          </w:tcPr>
          <w:p w:rsidR="00432989" w:rsidRPr="00837D30" w:rsidRDefault="00432989" w:rsidP="00753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t>св. 800</w:t>
            </w:r>
          </w:p>
        </w:tc>
        <w:tc>
          <w:tcPr>
            <w:tcW w:w="4791" w:type="dxa"/>
            <w:gridSpan w:val="2"/>
            <w:shd w:val="clear" w:color="auto" w:fill="auto"/>
            <w:vAlign w:val="center"/>
          </w:tcPr>
          <w:p w:rsidR="00432989" w:rsidRPr="00837D30" w:rsidRDefault="00432989" w:rsidP="00753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432989" w:rsidRPr="00837D30" w:rsidTr="00753BCE">
        <w:trPr>
          <w:trHeight w:val="562"/>
        </w:trPr>
        <w:tc>
          <w:tcPr>
            <w:tcW w:w="5034" w:type="dxa"/>
            <w:gridSpan w:val="3"/>
            <w:shd w:val="clear" w:color="auto" w:fill="auto"/>
            <w:vAlign w:val="center"/>
          </w:tcPr>
          <w:p w:rsidR="00432989" w:rsidRPr="00837D30" w:rsidRDefault="00432989" w:rsidP="00753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Расчетный показатель максимально допустимого уровня территориальной доступности</w:t>
            </w:r>
          </w:p>
        </w:tc>
        <w:tc>
          <w:tcPr>
            <w:tcW w:w="9283" w:type="dxa"/>
            <w:gridSpan w:val="4"/>
            <w:shd w:val="clear" w:color="auto" w:fill="auto"/>
            <w:vAlign w:val="center"/>
          </w:tcPr>
          <w:p w:rsidR="00432989" w:rsidRPr="00837D30" w:rsidRDefault="00432989" w:rsidP="00753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hAnsi="Times New Roman" w:cs="Times New Roman"/>
                <w:sz w:val="24"/>
                <w:szCs w:val="24"/>
              </w:rPr>
              <w:t>Не нормируется</w:t>
            </w:r>
          </w:p>
        </w:tc>
      </w:tr>
      <w:tr w:rsidR="00432989" w:rsidRPr="00837D30" w:rsidTr="00753BCE">
        <w:tc>
          <w:tcPr>
            <w:tcW w:w="14317" w:type="dxa"/>
            <w:gridSpan w:val="7"/>
            <w:shd w:val="clear" w:color="auto" w:fill="auto"/>
            <w:vAlign w:val="center"/>
          </w:tcPr>
          <w:p w:rsidR="00432989" w:rsidRPr="00837D30" w:rsidRDefault="00432989" w:rsidP="00753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t>Амбулаторно</w:t>
            </w:r>
            <w:proofErr w:type="spellEnd"/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поликлинические учреждения</w:t>
            </w:r>
          </w:p>
        </w:tc>
      </w:tr>
      <w:tr w:rsidR="00432989" w:rsidRPr="00837D30" w:rsidTr="00753BCE">
        <w:trPr>
          <w:trHeight w:val="508"/>
        </w:trPr>
        <w:tc>
          <w:tcPr>
            <w:tcW w:w="2212" w:type="dxa"/>
            <w:vMerge w:val="restart"/>
            <w:shd w:val="clear" w:color="auto" w:fill="auto"/>
            <w:vAlign w:val="center"/>
          </w:tcPr>
          <w:p w:rsidR="00432989" w:rsidRPr="00837D30" w:rsidRDefault="00432989" w:rsidP="00753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Расчетные показатели минимально допустимого уровня обеспеченности</w:t>
            </w:r>
          </w:p>
        </w:tc>
        <w:tc>
          <w:tcPr>
            <w:tcW w:w="2822" w:type="dxa"/>
            <w:gridSpan w:val="2"/>
            <w:shd w:val="clear" w:color="auto" w:fill="auto"/>
            <w:vAlign w:val="center"/>
          </w:tcPr>
          <w:p w:rsidR="00432989" w:rsidRPr="00837D30" w:rsidRDefault="00432989" w:rsidP="00753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Расчетный показатель минимально допустимого уровня мощности объекта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432989" w:rsidRPr="00837D30" w:rsidRDefault="00432989" w:rsidP="00753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обеспеченности, посещений в смену</w:t>
            </w:r>
          </w:p>
        </w:tc>
        <w:tc>
          <w:tcPr>
            <w:tcW w:w="7088" w:type="dxa"/>
            <w:gridSpan w:val="3"/>
            <w:shd w:val="clear" w:color="auto" w:fill="auto"/>
            <w:vAlign w:val="center"/>
          </w:tcPr>
          <w:p w:rsidR="00432989" w:rsidRPr="00837D30" w:rsidRDefault="00432989" w:rsidP="00753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hAnsi="Times New Roman" w:cs="Times New Roman"/>
                <w:sz w:val="24"/>
                <w:szCs w:val="24"/>
              </w:rPr>
              <w:t>По заданию на проектирование, определяемому органами здравоохранения</w:t>
            </w:r>
          </w:p>
        </w:tc>
      </w:tr>
      <w:tr w:rsidR="00432989" w:rsidRPr="00837D30" w:rsidTr="00753BCE">
        <w:tc>
          <w:tcPr>
            <w:tcW w:w="2212" w:type="dxa"/>
            <w:vMerge/>
            <w:shd w:val="clear" w:color="auto" w:fill="auto"/>
            <w:vAlign w:val="center"/>
          </w:tcPr>
          <w:p w:rsidR="00432989" w:rsidRPr="00837D30" w:rsidRDefault="00432989" w:rsidP="00753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  <w:gridSpan w:val="2"/>
            <w:vMerge w:val="restart"/>
            <w:shd w:val="clear" w:color="auto" w:fill="auto"/>
            <w:vAlign w:val="center"/>
          </w:tcPr>
          <w:p w:rsidR="00432989" w:rsidRPr="00837D30" w:rsidRDefault="00432989" w:rsidP="00753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Расчетный показатель минимально допустимой площади территории для размещения объекта</w:t>
            </w:r>
          </w:p>
        </w:tc>
        <w:tc>
          <w:tcPr>
            <w:tcW w:w="2195" w:type="dxa"/>
            <w:vMerge w:val="restart"/>
            <w:shd w:val="clear" w:color="auto" w:fill="auto"/>
            <w:vAlign w:val="center"/>
          </w:tcPr>
          <w:p w:rsidR="00432989" w:rsidRPr="00837D30" w:rsidRDefault="00432989" w:rsidP="00753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 земельного участка</w:t>
            </w:r>
          </w:p>
        </w:tc>
        <w:tc>
          <w:tcPr>
            <w:tcW w:w="5274" w:type="dxa"/>
            <w:gridSpan w:val="2"/>
            <w:shd w:val="clear" w:color="auto" w:fill="auto"/>
            <w:vAlign w:val="center"/>
          </w:tcPr>
          <w:p w:rsidR="00432989" w:rsidRPr="00837D30" w:rsidRDefault="00432989" w:rsidP="00753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hAnsi="Times New Roman" w:cs="Times New Roman"/>
                <w:sz w:val="24"/>
                <w:szCs w:val="24"/>
              </w:rPr>
              <w:t>поликлиника, амбулатория, диспансер без стационара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432989" w:rsidRPr="00837D30" w:rsidRDefault="00432989" w:rsidP="00753B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hAnsi="Times New Roman" w:cs="Times New Roman"/>
                <w:sz w:val="24"/>
                <w:szCs w:val="24"/>
              </w:rPr>
              <w:t>0,1 га на 100 посещений в смену, но не менее 0,3 га</w:t>
            </w:r>
          </w:p>
        </w:tc>
      </w:tr>
      <w:tr w:rsidR="00432989" w:rsidRPr="00837D30" w:rsidTr="00753BCE">
        <w:tc>
          <w:tcPr>
            <w:tcW w:w="2212" w:type="dxa"/>
            <w:vMerge/>
            <w:shd w:val="clear" w:color="auto" w:fill="auto"/>
            <w:vAlign w:val="center"/>
          </w:tcPr>
          <w:p w:rsidR="00432989" w:rsidRPr="00837D30" w:rsidRDefault="00432989" w:rsidP="00753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  <w:gridSpan w:val="2"/>
            <w:vMerge/>
            <w:shd w:val="clear" w:color="auto" w:fill="auto"/>
            <w:vAlign w:val="center"/>
          </w:tcPr>
          <w:p w:rsidR="00432989" w:rsidRPr="00837D30" w:rsidRDefault="00432989" w:rsidP="00753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  <w:vAlign w:val="center"/>
          </w:tcPr>
          <w:p w:rsidR="00432989" w:rsidRPr="00837D30" w:rsidRDefault="00432989" w:rsidP="00753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  <w:gridSpan w:val="2"/>
            <w:shd w:val="clear" w:color="auto" w:fill="auto"/>
            <w:vAlign w:val="center"/>
          </w:tcPr>
          <w:p w:rsidR="00432989" w:rsidRPr="00837D30" w:rsidRDefault="00432989" w:rsidP="00753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t>фельдшерский, фельдшерско-акушерский пункт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432989" w:rsidRPr="00837D30" w:rsidRDefault="00432989" w:rsidP="00753B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hAnsi="Times New Roman" w:cs="Times New Roman"/>
                <w:sz w:val="24"/>
                <w:szCs w:val="24"/>
              </w:rPr>
              <w:t>не менее 0,2 га</w:t>
            </w:r>
          </w:p>
        </w:tc>
      </w:tr>
      <w:tr w:rsidR="00432989" w:rsidRPr="00837D30" w:rsidTr="00753BCE">
        <w:tc>
          <w:tcPr>
            <w:tcW w:w="2212" w:type="dxa"/>
            <w:vMerge/>
            <w:shd w:val="clear" w:color="auto" w:fill="auto"/>
            <w:vAlign w:val="center"/>
          </w:tcPr>
          <w:p w:rsidR="00432989" w:rsidRPr="00837D30" w:rsidRDefault="00432989" w:rsidP="00753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  <w:gridSpan w:val="2"/>
            <w:vMerge/>
            <w:shd w:val="clear" w:color="auto" w:fill="auto"/>
            <w:vAlign w:val="center"/>
          </w:tcPr>
          <w:p w:rsidR="00432989" w:rsidRPr="00837D30" w:rsidRDefault="00432989" w:rsidP="00753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shd w:val="clear" w:color="auto" w:fill="auto"/>
            <w:vAlign w:val="center"/>
          </w:tcPr>
          <w:p w:rsidR="00432989" w:rsidRPr="00837D30" w:rsidRDefault="00432989" w:rsidP="00753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Радиус обслуживания, </w:t>
            </w:r>
            <w:proofErr w:type="gramStart"/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5274" w:type="dxa"/>
            <w:gridSpan w:val="2"/>
            <w:shd w:val="clear" w:color="auto" w:fill="auto"/>
            <w:vAlign w:val="center"/>
          </w:tcPr>
          <w:p w:rsidR="00432989" w:rsidRPr="00837D30" w:rsidRDefault="00432989" w:rsidP="00753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hAnsi="Times New Roman" w:cs="Times New Roman"/>
                <w:sz w:val="24"/>
                <w:szCs w:val="24"/>
              </w:rPr>
              <w:t>город Барнаул</w:t>
            </w:r>
            <w:r w:rsidRPr="00837D30">
              <w:rPr>
                <w:rFonts w:ascii="Times New Roman" w:hAnsi="Times New Roman" w:cs="Times New Roman"/>
                <w:sz w:val="24"/>
                <w:szCs w:val="24"/>
              </w:rPr>
              <w:br/>
              <w:t>рабочий поселок Южный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432989" w:rsidRPr="00837D30" w:rsidRDefault="00432989" w:rsidP="00753B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432989" w:rsidRPr="00837D30" w:rsidTr="00753BCE">
        <w:trPr>
          <w:trHeight w:val="185"/>
        </w:trPr>
        <w:tc>
          <w:tcPr>
            <w:tcW w:w="5034" w:type="dxa"/>
            <w:gridSpan w:val="3"/>
            <w:shd w:val="clear" w:color="auto" w:fill="auto"/>
            <w:vAlign w:val="center"/>
          </w:tcPr>
          <w:p w:rsidR="00432989" w:rsidRPr="00837D30" w:rsidRDefault="00432989" w:rsidP="00753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Расчетный показатель максимально допустимого уровня территориальной доступности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432989" w:rsidRPr="00837D30" w:rsidRDefault="00432989" w:rsidP="00753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Транспортная доступность, мин</w:t>
            </w:r>
          </w:p>
        </w:tc>
        <w:tc>
          <w:tcPr>
            <w:tcW w:w="5274" w:type="dxa"/>
            <w:gridSpan w:val="2"/>
            <w:shd w:val="clear" w:color="auto" w:fill="auto"/>
            <w:vAlign w:val="center"/>
          </w:tcPr>
          <w:p w:rsidR="00432989" w:rsidRPr="00837D30" w:rsidRDefault="00432989" w:rsidP="00753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сельские населенные пункты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432989" w:rsidRPr="00837D30" w:rsidRDefault="00432989" w:rsidP="00753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32989" w:rsidRPr="00837D30" w:rsidTr="00753BCE">
        <w:trPr>
          <w:trHeight w:val="185"/>
        </w:trPr>
        <w:tc>
          <w:tcPr>
            <w:tcW w:w="14317" w:type="dxa"/>
            <w:gridSpan w:val="7"/>
            <w:shd w:val="clear" w:color="auto" w:fill="auto"/>
            <w:vAlign w:val="center"/>
          </w:tcPr>
          <w:p w:rsidR="00432989" w:rsidRPr="00837D30" w:rsidRDefault="00432989" w:rsidP="00753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t>Станции (подстанции), выдвижные пункты скорой медицинской помощи</w:t>
            </w:r>
          </w:p>
        </w:tc>
      </w:tr>
      <w:tr w:rsidR="00432989" w:rsidRPr="00837D30" w:rsidTr="00753BCE">
        <w:trPr>
          <w:trHeight w:val="555"/>
        </w:trPr>
        <w:tc>
          <w:tcPr>
            <w:tcW w:w="2447" w:type="dxa"/>
            <w:gridSpan w:val="2"/>
            <w:vMerge w:val="restart"/>
            <w:shd w:val="clear" w:color="auto" w:fill="auto"/>
            <w:vAlign w:val="center"/>
          </w:tcPr>
          <w:p w:rsidR="00432989" w:rsidRPr="00837D30" w:rsidRDefault="00432989" w:rsidP="00753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Расчетные </w:t>
            </w:r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показатели минимально допустимого уровня обеспеченности</w:t>
            </w:r>
          </w:p>
        </w:tc>
        <w:tc>
          <w:tcPr>
            <w:tcW w:w="2587" w:type="dxa"/>
            <w:vMerge w:val="restart"/>
            <w:shd w:val="clear" w:color="auto" w:fill="auto"/>
            <w:vAlign w:val="center"/>
          </w:tcPr>
          <w:p w:rsidR="00432989" w:rsidRPr="00837D30" w:rsidRDefault="00432989" w:rsidP="00753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Расчетный показатель </w:t>
            </w:r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минимально допустимого уровня мощности объекта</w:t>
            </w:r>
          </w:p>
        </w:tc>
        <w:tc>
          <w:tcPr>
            <w:tcW w:w="2195" w:type="dxa"/>
            <w:vMerge w:val="restart"/>
            <w:shd w:val="clear" w:color="auto" w:fill="auto"/>
            <w:vAlign w:val="center"/>
          </w:tcPr>
          <w:p w:rsidR="00432989" w:rsidRPr="00837D30" w:rsidRDefault="00432989" w:rsidP="00753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Уровень </w:t>
            </w:r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обеспеченности на 1000 чел., автомобиль</w:t>
            </w:r>
          </w:p>
        </w:tc>
        <w:tc>
          <w:tcPr>
            <w:tcW w:w="5274" w:type="dxa"/>
            <w:gridSpan w:val="2"/>
            <w:shd w:val="clear" w:color="auto" w:fill="auto"/>
            <w:vAlign w:val="center"/>
          </w:tcPr>
          <w:p w:rsidR="00432989" w:rsidRPr="00837D30" w:rsidRDefault="00432989" w:rsidP="00753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станция (подстанция)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432989" w:rsidRPr="00837D30" w:rsidRDefault="00432989" w:rsidP="00753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432989" w:rsidRPr="00837D30" w:rsidTr="00753BCE">
        <w:trPr>
          <w:trHeight w:val="555"/>
        </w:trPr>
        <w:tc>
          <w:tcPr>
            <w:tcW w:w="2447" w:type="dxa"/>
            <w:gridSpan w:val="2"/>
            <w:vMerge/>
            <w:shd w:val="clear" w:color="auto" w:fill="auto"/>
            <w:vAlign w:val="center"/>
          </w:tcPr>
          <w:p w:rsidR="00432989" w:rsidRPr="00837D30" w:rsidRDefault="00432989" w:rsidP="00753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vMerge/>
            <w:shd w:val="clear" w:color="auto" w:fill="auto"/>
            <w:vAlign w:val="center"/>
          </w:tcPr>
          <w:p w:rsidR="00432989" w:rsidRPr="00837D30" w:rsidRDefault="00432989" w:rsidP="00753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  <w:vAlign w:val="center"/>
          </w:tcPr>
          <w:p w:rsidR="00432989" w:rsidRPr="00837D30" w:rsidRDefault="00432989" w:rsidP="00753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  <w:gridSpan w:val="2"/>
            <w:shd w:val="clear" w:color="auto" w:fill="auto"/>
            <w:vAlign w:val="center"/>
          </w:tcPr>
          <w:p w:rsidR="00432989" w:rsidRPr="00837D30" w:rsidRDefault="00432989" w:rsidP="00753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t>выдвижной пункт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432989" w:rsidRPr="00837D30" w:rsidRDefault="00432989" w:rsidP="00753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432989" w:rsidRPr="00837D30" w:rsidTr="00753BCE">
        <w:trPr>
          <w:trHeight w:val="185"/>
        </w:trPr>
        <w:tc>
          <w:tcPr>
            <w:tcW w:w="2447" w:type="dxa"/>
            <w:gridSpan w:val="2"/>
            <w:vMerge/>
            <w:shd w:val="clear" w:color="auto" w:fill="auto"/>
            <w:vAlign w:val="center"/>
          </w:tcPr>
          <w:p w:rsidR="00432989" w:rsidRPr="00837D30" w:rsidRDefault="00432989" w:rsidP="00753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shd w:val="clear" w:color="auto" w:fill="auto"/>
            <w:vAlign w:val="center"/>
          </w:tcPr>
          <w:p w:rsidR="00432989" w:rsidRPr="00837D30" w:rsidRDefault="00432989" w:rsidP="00753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Расчетный показатель минимально допустимой площади территории для размещения объекта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432989" w:rsidRPr="00837D30" w:rsidRDefault="00432989" w:rsidP="00753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 земельного участка</w:t>
            </w:r>
          </w:p>
        </w:tc>
        <w:tc>
          <w:tcPr>
            <w:tcW w:w="7088" w:type="dxa"/>
            <w:gridSpan w:val="3"/>
            <w:shd w:val="clear" w:color="auto" w:fill="auto"/>
            <w:vAlign w:val="center"/>
          </w:tcPr>
          <w:p w:rsidR="00432989" w:rsidRPr="00837D30" w:rsidRDefault="00432989" w:rsidP="00753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hAnsi="Times New Roman" w:cs="Times New Roman"/>
                <w:sz w:val="24"/>
                <w:szCs w:val="24"/>
              </w:rPr>
              <w:t>0,05 га на 1 автомобиль, но не менее 0,1 га</w:t>
            </w:r>
          </w:p>
        </w:tc>
      </w:tr>
      <w:tr w:rsidR="00432989" w:rsidRPr="00837D30" w:rsidTr="00753BCE">
        <w:trPr>
          <w:trHeight w:val="278"/>
        </w:trPr>
        <w:tc>
          <w:tcPr>
            <w:tcW w:w="5034" w:type="dxa"/>
            <w:gridSpan w:val="3"/>
            <w:vMerge w:val="restart"/>
            <w:shd w:val="clear" w:color="auto" w:fill="auto"/>
            <w:vAlign w:val="center"/>
          </w:tcPr>
          <w:p w:rsidR="00432989" w:rsidRPr="00837D30" w:rsidRDefault="00432989" w:rsidP="00753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Расчетный показатель максимально допустимого уровня территориальной доступности</w:t>
            </w:r>
          </w:p>
        </w:tc>
        <w:tc>
          <w:tcPr>
            <w:tcW w:w="2195" w:type="dxa"/>
            <w:vMerge w:val="restart"/>
            <w:shd w:val="clear" w:color="auto" w:fill="auto"/>
            <w:vAlign w:val="center"/>
          </w:tcPr>
          <w:p w:rsidR="00432989" w:rsidRPr="00837D30" w:rsidRDefault="00432989" w:rsidP="00753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Транспортная доступность, мин</w:t>
            </w:r>
          </w:p>
        </w:tc>
        <w:tc>
          <w:tcPr>
            <w:tcW w:w="5274" w:type="dxa"/>
            <w:gridSpan w:val="2"/>
            <w:shd w:val="clear" w:color="auto" w:fill="auto"/>
            <w:vAlign w:val="center"/>
          </w:tcPr>
          <w:p w:rsidR="00432989" w:rsidRPr="00837D30" w:rsidRDefault="00432989" w:rsidP="00753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t>станция (подстанция)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432989" w:rsidRPr="00837D30" w:rsidRDefault="00432989" w:rsidP="00753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32989" w:rsidRPr="00837D30" w:rsidTr="00753BCE">
        <w:trPr>
          <w:trHeight w:val="277"/>
        </w:trPr>
        <w:tc>
          <w:tcPr>
            <w:tcW w:w="5034" w:type="dxa"/>
            <w:gridSpan w:val="3"/>
            <w:vMerge/>
            <w:shd w:val="clear" w:color="auto" w:fill="auto"/>
            <w:vAlign w:val="center"/>
          </w:tcPr>
          <w:p w:rsidR="00432989" w:rsidRPr="00837D30" w:rsidRDefault="00432989" w:rsidP="00753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  <w:vAlign w:val="center"/>
          </w:tcPr>
          <w:p w:rsidR="00432989" w:rsidRPr="00837D30" w:rsidRDefault="00432989" w:rsidP="00753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  <w:gridSpan w:val="2"/>
            <w:shd w:val="clear" w:color="auto" w:fill="auto"/>
            <w:vAlign w:val="center"/>
          </w:tcPr>
          <w:p w:rsidR="00432989" w:rsidRPr="00837D30" w:rsidRDefault="00432989" w:rsidP="00753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t>выдвижной пункт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432989" w:rsidRPr="00837D30" w:rsidRDefault="00432989" w:rsidP="00753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32989" w:rsidRPr="00837D30" w:rsidTr="00753BCE">
        <w:tc>
          <w:tcPr>
            <w:tcW w:w="14317" w:type="dxa"/>
            <w:gridSpan w:val="7"/>
            <w:shd w:val="clear" w:color="auto" w:fill="auto"/>
            <w:vAlign w:val="center"/>
          </w:tcPr>
          <w:p w:rsidR="00432989" w:rsidRPr="00837D30" w:rsidRDefault="00432989" w:rsidP="00753B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hAnsi="Times New Roman" w:cs="Times New Roman"/>
                <w:sz w:val="24"/>
                <w:szCs w:val="24"/>
              </w:rPr>
              <w:t>Молочные кухни (для детей до 1 года), раздаточные пункты молочных кухонь</w:t>
            </w:r>
          </w:p>
        </w:tc>
      </w:tr>
      <w:tr w:rsidR="00432989" w:rsidRPr="00837D30" w:rsidTr="00753BCE">
        <w:trPr>
          <w:trHeight w:val="413"/>
        </w:trPr>
        <w:tc>
          <w:tcPr>
            <w:tcW w:w="2212" w:type="dxa"/>
            <w:vMerge w:val="restart"/>
            <w:shd w:val="clear" w:color="auto" w:fill="auto"/>
            <w:vAlign w:val="center"/>
          </w:tcPr>
          <w:p w:rsidR="00432989" w:rsidRPr="00837D30" w:rsidRDefault="00432989" w:rsidP="00753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Расчетные показатели минимально допустимого уровня обеспеченности</w:t>
            </w:r>
          </w:p>
        </w:tc>
        <w:tc>
          <w:tcPr>
            <w:tcW w:w="2822" w:type="dxa"/>
            <w:gridSpan w:val="2"/>
            <w:vMerge w:val="restart"/>
            <w:shd w:val="clear" w:color="auto" w:fill="auto"/>
            <w:vAlign w:val="center"/>
          </w:tcPr>
          <w:p w:rsidR="00432989" w:rsidRPr="00837D30" w:rsidRDefault="00432989" w:rsidP="00753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Расчетный показатель минимально допустимого уровня мощности объекта</w:t>
            </w:r>
          </w:p>
        </w:tc>
        <w:tc>
          <w:tcPr>
            <w:tcW w:w="2195" w:type="dxa"/>
            <w:vMerge w:val="restart"/>
            <w:shd w:val="clear" w:color="auto" w:fill="auto"/>
            <w:vAlign w:val="center"/>
          </w:tcPr>
          <w:p w:rsidR="00432989" w:rsidRPr="00837D30" w:rsidRDefault="00432989" w:rsidP="00753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обеспеченности на 1 ребенка </w:t>
            </w:r>
          </w:p>
        </w:tc>
        <w:tc>
          <w:tcPr>
            <w:tcW w:w="5274" w:type="dxa"/>
            <w:gridSpan w:val="2"/>
            <w:shd w:val="clear" w:color="auto" w:fill="auto"/>
            <w:vAlign w:val="center"/>
          </w:tcPr>
          <w:p w:rsidR="00432989" w:rsidRPr="00837D30" w:rsidRDefault="00432989" w:rsidP="00753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hAnsi="Times New Roman" w:cs="Times New Roman"/>
                <w:sz w:val="24"/>
                <w:szCs w:val="24"/>
              </w:rPr>
              <w:t>молочные кухни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432989" w:rsidRPr="00837D30" w:rsidRDefault="00432989" w:rsidP="00753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t>4 порции в сутки</w:t>
            </w:r>
          </w:p>
        </w:tc>
      </w:tr>
      <w:tr w:rsidR="00432989" w:rsidRPr="00837D30" w:rsidTr="00753BCE">
        <w:trPr>
          <w:trHeight w:val="412"/>
        </w:trPr>
        <w:tc>
          <w:tcPr>
            <w:tcW w:w="2212" w:type="dxa"/>
            <w:vMerge/>
            <w:shd w:val="clear" w:color="auto" w:fill="auto"/>
            <w:vAlign w:val="center"/>
          </w:tcPr>
          <w:p w:rsidR="00432989" w:rsidRPr="00837D30" w:rsidRDefault="00432989" w:rsidP="00753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  <w:gridSpan w:val="2"/>
            <w:vMerge/>
            <w:shd w:val="clear" w:color="auto" w:fill="auto"/>
            <w:vAlign w:val="center"/>
          </w:tcPr>
          <w:p w:rsidR="00432989" w:rsidRPr="00837D30" w:rsidRDefault="00432989" w:rsidP="00753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  <w:vAlign w:val="center"/>
          </w:tcPr>
          <w:p w:rsidR="00432989" w:rsidRPr="00837D30" w:rsidRDefault="00432989" w:rsidP="00753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  <w:gridSpan w:val="2"/>
            <w:shd w:val="clear" w:color="auto" w:fill="auto"/>
            <w:vAlign w:val="center"/>
          </w:tcPr>
          <w:p w:rsidR="00432989" w:rsidRPr="00837D30" w:rsidRDefault="00432989" w:rsidP="00753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hAnsi="Times New Roman" w:cs="Times New Roman"/>
                <w:sz w:val="24"/>
                <w:szCs w:val="24"/>
              </w:rPr>
              <w:t>раздаточные пункты молочных кухонь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432989" w:rsidRPr="00837D30" w:rsidRDefault="00432989" w:rsidP="00753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t>0,3 кв. м</w:t>
            </w:r>
          </w:p>
        </w:tc>
      </w:tr>
      <w:tr w:rsidR="00432989" w:rsidRPr="00837D30" w:rsidTr="00753BCE">
        <w:trPr>
          <w:trHeight w:val="555"/>
        </w:trPr>
        <w:tc>
          <w:tcPr>
            <w:tcW w:w="2212" w:type="dxa"/>
            <w:vMerge/>
            <w:shd w:val="clear" w:color="auto" w:fill="auto"/>
            <w:vAlign w:val="center"/>
          </w:tcPr>
          <w:p w:rsidR="00432989" w:rsidRPr="00837D30" w:rsidRDefault="00432989" w:rsidP="00753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  <w:gridSpan w:val="2"/>
            <w:vMerge w:val="restart"/>
            <w:shd w:val="clear" w:color="auto" w:fill="auto"/>
            <w:vAlign w:val="center"/>
          </w:tcPr>
          <w:p w:rsidR="00432989" w:rsidRPr="00837D30" w:rsidRDefault="00432989" w:rsidP="00753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Расчетный показатель минимально допустимой площади территории для размещения объекта</w:t>
            </w:r>
          </w:p>
        </w:tc>
        <w:tc>
          <w:tcPr>
            <w:tcW w:w="2195" w:type="dxa"/>
            <w:vMerge w:val="restart"/>
            <w:shd w:val="clear" w:color="auto" w:fill="auto"/>
            <w:vAlign w:val="center"/>
          </w:tcPr>
          <w:p w:rsidR="00432989" w:rsidRPr="00837D30" w:rsidRDefault="00432989" w:rsidP="00753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 земельного участка</w:t>
            </w:r>
          </w:p>
        </w:tc>
        <w:tc>
          <w:tcPr>
            <w:tcW w:w="5274" w:type="dxa"/>
            <w:gridSpan w:val="2"/>
            <w:shd w:val="clear" w:color="auto" w:fill="auto"/>
            <w:vAlign w:val="center"/>
          </w:tcPr>
          <w:p w:rsidR="00432989" w:rsidRPr="00837D30" w:rsidRDefault="00432989" w:rsidP="00753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hAnsi="Times New Roman" w:cs="Times New Roman"/>
                <w:sz w:val="24"/>
                <w:szCs w:val="24"/>
              </w:rPr>
              <w:t>молочные кухни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432989" w:rsidRPr="00837D30" w:rsidRDefault="00432989" w:rsidP="00753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hAnsi="Times New Roman" w:cs="Times New Roman"/>
                <w:sz w:val="24"/>
                <w:szCs w:val="24"/>
              </w:rPr>
              <w:t>0,015 га на 1 тыс. порций в сутки, но не менее 0,15 га</w:t>
            </w:r>
          </w:p>
        </w:tc>
      </w:tr>
      <w:tr w:rsidR="00432989" w:rsidRPr="00837D30" w:rsidTr="00753BCE">
        <w:trPr>
          <w:trHeight w:val="555"/>
        </w:trPr>
        <w:tc>
          <w:tcPr>
            <w:tcW w:w="2212" w:type="dxa"/>
            <w:vMerge/>
            <w:shd w:val="clear" w:color="auto" w:fill="auto"/>
            <w:vAlign w:val="center"/>
          </w:tcPr>
          <w:p w:rsidR="00432989" w:rsidRPr="00837D30" w:rsidRDefault="00432989" w:rsidP="00753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  <w:gridSpan w:val="2"/>
            <w:vMerge/>
            <w:shd w:val="clear" w:color="auto" w:fill="auto"/>
            <w:vAlign w:val="center"/>
          </w:tcPr>
          <w:p w:rsidR="00432989" w:rsidRPr="00837D30" w:rsidRDefault="00432989" w:rsidP="00753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  <w:vAlign w:val="center"/>
          </w:tcPr>
          <w:p w:rsidR="00432989" w:rsidRPr="00837D30" w:rsidRDefault="00432989" w:rsidP="00753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  <w:gridSpan w:val="2"/>
            <w:shd w:val="clear" w:color="auto" w:fill="auto"/>
            <w:vAlign w:val="center"/>
          </w:tcPr>
          <w:p w:rsidR="00432989" w:rsidRPr="00837D30" w:rsidRDefault="00432989" w:rsidP="00753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hAnsi="Times New Roman" w:cs="Times New Roman"/>
                <w:sz w:val="24"/>
                <w:szCs w:val="24"/>
              </w:rPr>
              <w:t>раздаточные пункты молочных кухонь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432989" w:rsidRPr="00837D30" w:rsidRDefault="00432989" w:rsidP="00753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встроенные</w:t>
            </w:r>
          </w:p>
        </w:tc>
      </w:tr>
      <w:tr w:rsidR="00432989" w:rsidRPr="00837D30" w:rsidTr="00753BCE">
        <w:trPr>
          <w:trHeight w:val="141"/>
        </w:trPr>
        <w:tc>
          <w:tcPr>
            <w:tcW w:w="5034" w:type="dxa"/>
            <w:gridSpan w:val="3"/>
            <w:vMerge w:val="restart"/>
            <w:shd w:val="clear" w:color="auto" w:fill="auto"/>
            <w:vAlign w:val="center"/>
          </w:tcPr>
          <w:p w:rsidR="00432989" w:rsidRPr="00837D30" w:rsidRDefault="00432989" w:rsidP="00753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Расчетный показатель максимально допустимого уровня территориальной </w:t>
            </w:r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доступности</w:t>
            </w:r>
          </w:p>
        </w:tc>
        <w:tc>
          <w:tcPr>
            <w:tcW w:w="2195" w:type="dxa"/>
            <w:vMerge w:val="restart"/>
            <w:shd w:val="clear" w:color="auto" w:fill="auto"/>
            <w:vAlign w:val="center"/>
          </w:tcPr>
          <w:p w:rsidR="00432989" w:rsidRPr="00837D30" w:rsidRDefault="00432989" w:rsidP="00753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Радиус обслуживания</w:t>
            </w:r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раздаточных пунктов молочных кухонь, </w:t>
            </w:r>
            <w:proofErr w:type="gramStart"/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5274" w:type="dxa"/>
            <w:gridSpan w:val="2"/>
            <w:shd w:val="clear" w:color="auto" w:fill="auto"/>
            <w:vAlign w:val="center"/>
          </w:tcPr>
          <w:p w:rsidR="00432989" w:rsidRPr="00837D30" w:rsidRDefault="00432989" w:rsidP="00753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городские населенные пункты при малоэтажной застройке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432989" w:rsidRPr="00837D30" w:rsidRDefault="00432989" w:rsidP="00753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t>800 м</w:t>
            </w:r>
          </w:p>
        </w:tc>
      </w:tr>
      <w:tr w:rsidR="00432989" w:rsidRPr="00837D30" w:rsidTr="00753BCE">
        <w:trPr>
          <w:trHeight w:val="138"/>
        </w:trPr>
        <w:tc>
          <w:tcPr>
            <w:tcW w:w="5034" w:type="dxa"/>
            <w:gridSpan w:val="3"/>
            <w:vMerge/>
            <w:shd w:val="clear" w:color="auto" w:fill="auto"/>
            <w:vAlign w:val="center"/>
          </w:tcPr>
          <w:p w:rsidR="00432989" w:rsidRPr="00837D30" w:rsidRDefault="00432989" w:rsidP="00753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vMerge/>
            <w:shd w:val="clear" w:color="auto" w:fill="auto"/>
            <w:vAlign w:val="center"/>
          </w:tcPr>
          <w:p w:rsidR="00432989" w:rsidRPr="00837D30" w:rsidRDefault="00432989" w:rsidP="00753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  <w:gridSpan w:val="2"/>
            <w:shd w:val="clear" w:color="auto" w:fill="auto"/>
            <w:vAlign w:val="center"/>
          </w:tcPr>
          <w:p w:rsidR="00432989" w:rsidRPr="00837D30" w:rsidRDefault="00432989" w:rsidP="00753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городские населенные пункты при средне- и многоэтажной застройке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432989" w:rsidRPr="00837D30" w:rsidRDefault="00432989" w:rsidP="00753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t>500 м</w:t>
            </w:r>
          </w:p>
        </w:tc>
      </w:tr>
      <w:tr w:rsidR="00432989" w:rsidRPr="00837D30" w:rsidTr="00753BCE">
        <w:trPr>
          <w:trHeight w:val="70"/>
        </w:trPr>
        <w:tc>
          <w:tcPr>
            <w:tcW w:w="14317" w:type="dxa"/>
            <w:gridSpan w:val="7"/>
            <w:shd w:val="clear" w:color="auto" w:fill="auto"/>
            <w:vAlign w:val="center"/>
          </w:tcPr>
          <w:p w:rsidR="00432989" w:rsidRPr="00837D30" w:rsidRDefault="00432989" w:rsidP="00753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*На одну койку для детей следует принимать норму всего стационара с коэффициентом 1,5.</w:t>
            </w:r>
          </w:p>
          <w:p w:rsidR="00432989" w:rsidRPr="00837D30" w:rsidRDefault="00432989" w:rsidP="00753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7D30">
              <w:rPr>
                <w:rFonts w:ascii="Times New Roman" w:hAnsi="Times New Roman" w:cs="Times New Roman"/>
                <w:bCs/>
                <w:sz w:val="24"/>
                <w:szCs w:val="24"/>
              </w:rPr>
              <w:t>Примечание:</w:t>
            </w:r>
          </w:p>
          <w:p w:rsidR="00432989" w:rsidRPr="00837D30" w:rsidRDefault="00432989" w:rsidP="00753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hAnsi="Times New Roman" w:cs="Times New Roman"/>
                <w:sz w:val="24"/>
                <w:szCs w:val="24"/>
              </w:rPr>
              <w:t>Площадь участка родильных домов следует принимать с коэффициентом 0,7.</w:t>
            </w:r>
          </w:p>
          <w:p w:rsidR="00432989" w:rsidRPr="00837D30" w:rsidRDefault="00432989" w:rsidP="00753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hAnsi="Times New Roman" w:cs="Times New Roman"/>
                <w:sz w:val="24"/>
                <w:szCs w:val="24"/>
              </w:rPr>
              <w:t>В условиях реконструкции земельные участки больниц допускается уменьшать на 25 %.</w:t>
            </w:r>
          </w:p>
          <w:p w:rsidR="00432989" w:rsidRPr="00837D30" w:rsidRDefault="00432989" w:rsidP="00753B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hAnsi="Times New Roman" w:cs="Times New Roman"/>
                <w:sz w:val="24"/>
                <w:szCs w:val="24"/>
              </w:rPr>
              <w:t>Размеры для больниц в сельских населенных пунктах следует увеличивать:</w:t>
            </w:r>
          </w:p>
          <w:p w:rsidR="00432989" w:rsidRPr="00837D30" w:rsidRDefault="00432989" w:rsidP="00432989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/>
              <w:rPr>
                <w:szCs w:val="24"/>
              </w:rPr>
            </w:pPr>
            <w:r w:rsidRPr="00837D30">
              <w:rPr>
                <w:szCs w:val="24"/>
              </w:rPr>
              <w:t>инфекционных и онкологических - на 15%;</w:t>
            </w:r>
          </w:p>
          <w:p w:rsidR="00432989" w:rsidRPr="00837D30" w:rsidRDefault="00432989" w:rsidP="00432989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/>
              <w:rPr>
                <w:szCs w:val="24"/>
              </w:rPr>
            </w:pPr>
            <w:r w:rsidRPr="00837D30">
              <w:rPr>
                <w:szCs w:val="24"/>
              </w:rPr>
              <w:t>туберкулезных и психиатрических - на 25%;</w:t>
            </w:r>
          </w:p>
          <w:p w:rsidR="00432989" w:rsidRPr="00837D30" w:rsidRDefault="00432989" w:rsidP="00432989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/>
              <w:rPr>
                <w:rFonts w:eastAsia="Times New Roman"/>
                <w:szCs w:val="24"/>
              </w:rPr>
            </w:pPr>
            <w:r w:rsidRPr="00837D30">
              <w:rPr>
                <w:szCs w:val="24"/>
              </w:rPr>
              <w:t>восстановительного лечения для взрослых - на 20%, для детей - на 40%.</w:t>
            </w:r>
          </w:p>
        </w:tc>
      </w:tr>
    </w:tbl>
    <w:p w:rsidR="00837D30" w:rsidRDefault="00837D30" w:rsidP="00837D30">
      <w:pPr>
        <w:pStyle w:val="3"/>
        <w:keepLines/>
        <w:spacing w:before="0" w:after="0"/>
        <w:ind w:left="502"/>
        <w:rPr>
          <w:rFonts w:cs="Times New Roman"/>
          <w:b w:val="0"/>
          <w:szCs w:val="24"/>
        </w:rPr>
      </w:pPr>
    </w:p>
    <w:p w:rsidR="00432989" w:rsidRPr="00837D30" w:rsidRDefault="00432989" w:rsidP="00837D30">
      <w:pPr>
        <w:pStyle w:val="3"/>
        <w:keepLines/>
        <w:numPr>
          <w:ilvl w:val="0"/>
          <w:numId w:val="9"/>
        </w:numPr>
        <w:spacing w:before="0" w:after="0"/>
        <w:rPr>
          <w:rFonts w:cs="Times New Roman"/>
          <w:b w:val="0"/>
          <w:szCs w:val="24"/>
        </w:rPr>
      </w:pPr>
      <w:r w:rsidRPr="00837D30">
        <w:rPr>
          <w:rFonts w:cs="Times New Roman"/>
          <w:b w:val="0"/>
          <w:szCs w:val="24"/>
        </w:rPr>
        <w:t xml:space="preserve">Объекты обработки,  утилизации, </w:t>
      </w:r>
      <w:r w:rsidRPr="00837D30">
        <w:rPr>
          <w:rStyle w:val="blk"/>
          <w:b w:val="0"/>
          <w:szCs w:val="24"/>
        </w:rPr>
        <w:t>обезвреживания, размещения твердых коммунальных отходов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39"/>
        <w:gridCol w:w="410"/>
        <w:gridCol w:w="2850"/>
        <w:gridCol w:w="2552"/>
        <w:gridCol w:w="5244"/>
        <w:gridCol w:w="964"/>
      </w:tblGrid>
      <w:tr w:rsidR="00432989" w:rsidRPr="00837D30" w:rsidTr="00753BCE">
        <w:trPr>
          <w:trHeight w:val="160"/>
        </w:trPr>
        <w:tc>
          <w:tcPr>
            <w:tcW w:w="2439" w:type="dxa"/>
            <w:shd w:val="clear" w:color="auto" w:fill="EEECE1" w:themeFill="background2"/>
            <w:vAlign w:val="center"/>
          </w:tcPr>
          <w:p w:rsidR="00432989" w:rsidRPr="00837D30" w:rsidRDefault="00432989" w:rsidP="00753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t>Тип расчетного показателя</w:t>
            </w:r>
          </w:p>
        </w:tc>
        <w:tc>
          <w:tcPr>
            <w:tcW w:w="3260" w:type="dxa"/>
            <w:gridSpan w:val="2"/>
            <w:shd w:val="clear" w:color="auto" w:fill="EEECE1" w:themeFill="background2"/>
            <w:vAlign w:val="center"/>
          </w:tcPr>
          <w:p w:rsidR="00432989" w:rsidRPr="00837D30" w:rsidRDefault="00432989" w:rsidP="00753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t>Вид расчетного показателя</w:t>
            </w: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:rsidR="00432989" w:rsidRPr="00837D30" w:rsidRDefault="00432989" w:rsidP="00753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расчетного показателя, единица измерения</w:t>
            </w:r>
          </w:p>
        </w:tc>
        <w:tc>
          <w:tcPr>
            <w:tcW w:w="6208" w:type="dxa"/>
            <w:gridSpan w:val="2"/>
            <w:shd w:val="clear" w:color="auto" w:fill="EEECE1" w:themeFill="background2"/>
            <w:vAlign w:val="center"/>
          </w:tcPr>
          <w:p w:rsidR="00432989" w:rsidRPr="00837D30" w:rsidRDefault="00432989" w:rsidP="00753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расчетного показателя</w:t>
            </w:r>
          </w:p>
        </w:tc>
      </w:tr>
      <w:tr w:rsidR="00432989" w:rsidRPr="00837D30" w:rsidTr="00753BCE">
        <w:tc>
          <w:tcPr>
            <w:tcW w:w="14459" w:type="dxa"/>
            <w:gridSpan w:val="6"/>
            <w:shd w:val="clear" w:color="auto" w:fill="auto"/>
          </w:tcPr>
          <w:p w:rsidR="00432989" w:rsidRPr="00837D30" w:rsidRDefault="00432989" w:rsidP="00753B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hAnsi="Times New Roman" w:cs="Times New Roman"/>
                <w:sz w:val="24"/>
                <w:szCs w:val="24"/>
              </w:rPr>
              <w:t>Контейнерные площадки и площадки для складирования отдельных групп коммунальных отходов</w:t>
            </w:r>
          </w:p>
        </w:tc>
      </w:tr>
      <w:tr w:rsidR="00432989" w:rsidRPr="00837D30" w:rsidTr="00753BCE">
        <w:trPr>
          <w:trHeight w:val="203"/>
        </w:trPr>
        <w:tc>
          <w:tcPr>
            <w:tcW w:w="2439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2989" w:rsidRPr="00837D30" w:rsidRDefault="00432989" w:rsidP="00753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Расчетные показатели минимально допустимого уровня обеспеченности</w:t>
            </w:r>
          </w:p>
        </w:tc>
        <w:tc>
          <w:tcPr>
            <w:tcW w:w="3260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2989" w:rsidRPr="00837D30" w:rsidRDefault="00432989" w:rsidP="00753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Расчетный показатель минимально допустимого уровня мощности объекта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2989" w:rsidRPr="00837D30" w:rsidRDefault="00432989" w:rsidP="00753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t>Дислокация контейнерных площадок</w:t>
            </w:r>
          </w:p>
        </w:tc>
        <w:tc>
          <w:tcPr>
            <w:tcW w:w="6208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2989" w:rsidRPr="00837D30" w:rsidRDefault="00432989" w:rsidP="00753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Согласно Территориальной схеме обращения с отходами, </w:t>
            </w:r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том числе с твердыми коммунальными отходами Алтайского края, утвержденных приказом </w:t>
            </w:r>
            <w:r w:rsidRPr="00837D30">
              <w:rPr>
                <w:rFonts w:ascii="Times New Roman" w:hAnsi="Times New Roman" w:cs="Times New Roman"/>
                <w:sz w:val="24"/>
                <w:szCs w:val="24"/>
              </w:rPr>
              <w:t>Главного управления</w:t>
            </w:r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природных ресурсов и экологии Алтайского края </w:t>
            </w:r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 14.10.2016 № 1783</w:t>
            </w:r>
          </w:p>
          <w:p w:rsidR="00432989" w:rsidRPr="00837D30" w:rsidRDefault="00432989" w:rsidP="00753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2989" w:rsidRPr="00837D30" w:rsidTr="00753BCE">
        <w:trPr>
          <w:trHeight w:val="353"/>
        </w:trPr>
        <w:tc>
          <w:tcPr>
            <w:tcW w:w="243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2989" w:rsidRPr="00837D30" w:rsidRDefault="00432989" w:rsidP="00753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2989" w:rsidRPr="00837D30" w:rsidRDefault="00432989" w:rsidP="00753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2989" w:rsidRPr="00837D30" w:rsidRDefault="00432989" w:rsidP="00753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контейнеров на контейнерных </w:t>
            </w:r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площадках</w:t>
            </w:r>
          </w:p>
        </w:tc>
        <w:tc>
          <w:tcPr>
            <w:tcW w:w="620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2989" w:rsidRPr="00837D30" w:rsidRDefault="00432989" w:rsidP="00753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2989" w:rsidRPr="00837D30" w:rsidTr="00753BCE">
        <w:trPr>
          <w:trHeight w:val="201"/>
        </w:trPr>
        <w:tc>
          <w:tcPr>
            <w:tcW w:w="243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2989" w:rsidRPr="00837D30" w:rsidRDefault="00432989" w:rsidP="00753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2989" w:rsidRPr="00837D30" w:rsidRDefault="00432989" w:rsidP="00753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Расчетный показатель минимально допустимой площади земельного участка для размещения объекта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2989" w:rsidRPr="00837D30" w:rsidRDefault="00432989" w:rsidP="00753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контейнерных площадок</w:t>
            </w:r>
          </w:p>
        </w:tc>
        <w:tc>
          <w:tcPr>
            <w:tcW w:w="620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2989" w:rsidRPr="00837D30" w:rsidRDefault="00432989" w:rsidP="00753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t>Исходя из количества контейнеров на площадке (но не более 5)</w:t>
            </w:r>
          </w:p>
        </w:tc>
      </w:tr>
      <w:tr w:rsidR="00432989" w:rsidRPr="00837D30" w:rsidTr="00753BCE">
        <w:trPr>
          <w:trHeight w:val="290"/>
        </w:trPr>
        <w:tc>
          <w:tcPr>
            <w:tcW w:w="56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89" w:rsidRPr="00837D30" w:rsidRDefault="00432989" w:rsidP="00753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Расчетный показатель максимально допустимого уровня территориальной доступности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89" w:rsidRPr="00837D30" w:rsidRDefault="00432989" w:rsidP="00753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Пешеходная доступность контейнерных площадок, </w:t>
            </w:r>
            <w:proofErr w:type="gramStart"/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89" w:rsidRPr="00837D30" w:rsidRDefault="00432989" w:rsidP="00753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t>Жилые дома с мусоропроводами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89" w:rsidRPr="00837D30" w:rsidRDefault="00432989" w:rsidP="00753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t>*100</w:t>
            </w:r>
          </w:p>
        </w:tc>
      </w:tr>
      <w:tr w:rsidR="00432989" w:rsidRPr="00837D30" w:rsidTr="00753BCE">
        <w:trPr>
          <w:trHeight w:val="289"/>
        </w:trPr>
        <w:tc>
          <w:tcPr>
            <w:tcW w:w="56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89" w:rsidRPr="00837D30" w:rsidRDefault="00432989" w:rsidP="00753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89" w:rsidRPr="00837D30" w:rsidRDefault="00432989" w:rsidP="00753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89" w:rsidRPr="00837D30" w:rsidRDefault="00432989" w:rsidP="00753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t>Жилые дома без мусоропроводов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89" w:rsidRPr="00837D30" w:rsidRDefault="00432989" w:rsidP="00753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t>*50</w:t>
            </w:r>
          </w:p>
        </w:tc>
      </w:tr>
      <w:tr w:rsidR="00432989" w:rsidRPr="00837D30" w:rsidTr="00753BCE">
        <w:trPr>
          <w:trHeight w:val="289"/>
        </w:trPr>
        <w:tc>
          <w:tcPr>
            <w:tcW w:w="144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89" w:rsidRPr="00837D30" w:rsidRDefault="00432989" w:rsidP="00753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hAnsi="Times New Roman" w:cs="Times New Roman"/>
                <w:sz w:val="24"/>
                <w:szCs w:val="24"/>
              </w:rPr>
              <w:t>Пункты приема вторичного сырья</w:t>
            </w:r>
          </w:p>
        </w:tc>
      </w:tr>
      <w:tr w:rsidR="00432989" w:rsidRPr="00837D30" w:rsidTr="00753BCE">
        <w:trPr>
          <w:trHeight w:val="289"/>
        </w:trPr>
        <w:tc>
          <w:tcPr>
            <w:tcW w:w="28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89" w:rsidRPr="00837D30" w:rsidRDefault="00432989" w:rsidP="00753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Расчетные показатели минимально допустимого уровня обеспеченности</w:t>
            </w:r>
          </w:p>
        </w:tc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89" w:rsidRPr="00837D30" w:rsidRDefault="00432989" w:rsidP="00753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Расчетный показатель минимально допустимого уровня мощности объекта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89" w:rsidRPr="00837D30" w:rsidRDefault="00432989" w:rsidP="00753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объектов, ед.</w:t>
            </w:r>
          </w:p>
        </w:tc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89" w:rsidRPr="00837D30" w:rsidRDefault="00432989" w:rsidP="00753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t>1 объект на микрорайон с населением до 20 тыс. чел</w:t>
            </w:r>
          </w:p>
        </w:tc>
      </w:tr>
      <w:tr w:rsidR="00432989" w:rsidRPr="00837D30" w:rsidTr="00753BCE">
        <w:trPr>
          <w:trHeight w:val="289"/>
        </w:trPr>
        <w:tc>
          <w:tcPr>
            <w:tcW w:w="28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89" w:rsidRPr="00837D30" w:rsidRDefault="00432989" w:rsidP="00753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89" w:rsidRPr="00837D30" w:rsidRDefault="00432989" w:rsidP="00753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89" w:rsidRPr="00837D30" w:rsidRDefault="00432989" w:rsidP="00753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Площадь земельного участка, </w:t>
            </w:r>
            <w:proofErr w:type="gramStart"/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t>га</w:t>
            </w:r>
            <w:proofErr w:type="gramEnd"/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1 объект</w:t>
            </w:r>
          </w:p>
        </w:tc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89" w:rsidRPr="00837D30" w:rsidRDefault="00432989" w:rsidP="00753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432989" w:rsidRPr="00837D30" w:rsidTr="00753BCE">
        <w:trPr>
          <w:trHeight w:val="289"/>
        </w:trPr>
        <w:tc>
          <w:tcPr>
            <w:tcW w:w="144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89" w:rsidRPr="00837D30" w:rsidRDefault="00432989" w:rsidP="00753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hAnsi="Times New Roman" w:cs="Times New Roman"/>
                <w:sz w:val="24"/>
                <w:szCs w:val="24"/>
              </w:rPr>
              <w:t>Объект обработки, утилизации, обезвреживания, размещения твердых коммунальных отходов</w:t>
            </w:r>
          </w:p>
        </w:tc>
      </w:tr>
      <w:tr w:rsidR="00432989" w:rsidRPr="00837D30" w:rsidTr="00753BCE">
        <w:trPr>
          <w:trHeight w:val="289"/>
        </w:trPr>
        <w:tc>
          <w:tcPr>
            <w:tcW w:w="2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89" w:rsidRPr="00837D30" w:rsidRDefault="00432989" w:rsidP="00753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Расчетные показатели минимально допустимого уровня обеспеченности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89" w:rsidRPr="00837D30" w:rsidRDefault="00432989" w:rsidP="00753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Расчетный показатель минимально допустимого уровня мощности объекта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89" w:rsidRPr="00837D30" w:rsidRDefault="00432989" w:rsidP="00753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t>Дислокация объектов</w:t>
            </w:r>
          </w:p>
        </w:tc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89" w:rsidRPr="00837D30" w:rsidRDefault="00432989" w:rsidP="00753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Согласно Территориальной схеме обращения с отходами, в том числе с твердыми коммунальными отходами Алтайского края, утвержденной приказом </w:t>
            </w:r>
            <w:r w:rsidRPr="00837D30">
              <w:rPr>
                <w:rFonts w:ascii="Times New Roman" w:hAnsi="Times New Roman" w:cs="Times New Roman"/>
                <w:sz w:val="24"/>
                <w:szCs w:val="24"/>
              </w:rPr>
              <w:t>Главного управления</w:t>
            </w:r>
            <w:r w:rsidRPr="00837D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природных ресурсов и экологии Алтайского края от 14.10.2016 №1783</w:t>
            </w:r>
          </w:p>
        </w:tc>
      </w:tr>
      <w:tr w:rsidR="00432989" w:rsidRPr="00837D30" w:rsidTr="00753BCE">
        <w:tc>
          <w:tcPr>
            <w:tcW w:w="14459" w:type="dxa"/>
            <w:gridSpan w:val="6"/>
            <w:shd w:val="clear" w:color="auto" w:fill="auto"/>
            <w:vAlign w:val="center"/>
          </w:tcPr>
          <w:p w:rsidR="00432989" w:rsidRPr="00837D30" w:rsidRDefault="00432989" w:rsidP="00753BC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hAnsi="Times New Roman" w:cs="Times New Roman"/>
                <w:sz w:val="24"/>
                <w:szCs w:val="24"/>
              </w:rPr>
              <w:t>*Площадки для установки контейнеров должны быть удалены от жилых домов, территорий дошкольных образовательных организаций, спортивных площадок и мест отдыха населения на расстояние не менее 20 м</w:t>
            </w:r>
          </w:p>
        </w:tc>
      </w:tr>
    </w:tbl>
    <w:p w:rsidR="00432989" w:rsidRPr="00837D30" w:rsidRDefault="00432989" w:rsidP="00432989">
      <w:pPr>
        <w:pStyle w:val="3"/>
        <w:keepLines/>
        <w:spacing w:before="0" w:after="0"/>
        <w:ind w:left="284"/>
        <w:rPr>
          <w:rFonts w:cs="Times New Roman"/>
          <w:b w:val="0"/>
          <w:szCs w:val="24"/>
        </w:rPr>
      </w:pPr>
    </w:p>
    <w:p w:rsidR="00432989" w:rsidRPr="00837D30" w:rsidRDefault="00432989" w:rsidP="00432989">
      <w:pPr>
        <w:pStyle w:val="3"/>
        <w:keepLines/>
        <w:spacing w:before="0" w:after="0"/>
        <w:ind w:left="284"/>
        <w:rPr>
          <w:rFonts w:cs="Times New Roman"/>
          <w:b w:val="0"/>
          <w:szCs w:val="24"/>
        </w:rPr>
      </w:pPr>
      <w:bookmarkStart w:id="2" w:name="_Toc524943653"/>
    </w:p>
    <w:p w:rsidR="00432989" w:rsidRPr="00837D30" w:rsidRDefault="00432989" w:rsidP="00837D30">
      <w:pPr>
        <w:pStyle w:val="3"/>
        <w:keepLines/>
        <w:numPr>
          <w:ilvl w:val="0"/>
          <w:numId w:val="9"/>
        </w:numPr>
        <w:spacing w:before="0" w:after="0"/>
        <w:rPr>
          <w:rFonts w:cs="Times New Roman"/>
          <w:szCs w:val="24"/>
        </w:rPr>
      </w:pPr>
      <w:r w:rsidRPr="00837D30">
        <w:rPr>
          <w:rFonts w:cs="Times New Roman"/>
          <w:b w:val="0"/>
          <w:szCs w:val="24"/>
        </w:rPr>
        <w:t>Объекты благоустройства</w:t>
      </w:r>
      <w:r w:rsidRPr="00837D30">
        <w:rPr>
          <w:rFonts w:cs="Times New Roman"/>
          <w:szCs w:val="24"/>
        </w:rPr>
        <w:t xml:space="preserve"> </w:t>
      </w:r>
      <w:r w:rsidRPr="00837D30">
        <w:rPr>
          <w:rFonts w:cs="Times New Roman"/>
          <w:b w:val="0"/>
          <w:szCs w:val="24"/>
        </w:rPr>
        <w:t>территории</w:t>
      </w:r>
      <w:bookmarkEnd w:id="2"/>
      <w:r w:rsidR="00837D30" w:rsidRPr="00837D30">
        <w:rPr>
          <w:rFonts w:cs="Times New Roman"/>
          <w:b w:val="0"/>
          <w:szCs w:val="24"/>
        </w:rPr>
        <w:t xml:space="preserve"> </w:t>
      </w:r>
      <w:r w:rsidR="00837D30" w:rsidRPr="00837D30">
        <w:rPr>
          <w:rFonts w:cs="Times New Roman"/>
          <w:b w:val="0"/>
          <w:i/>
          <w:szCs w:val="24"/>
        </w:rPr>
        <w:t>(Применительно к Нормативам градостроительного проектирования сельских поселений Павловского района)</w:t>
      </w:r>
    </w:p>
    <w:tbl>
      <w:tblPr>
        <w:tblStyle w:val="a5"/>
        <w:tblW w:w="0" w:type="auto"/>
        <w:tblInd w:w="142" w:type="dxa"/>
        <w:tblLook w:val="04A0"/>
      </w:tblPr>
      <w:tblGrid>
        <w:gridCol w:w="3350"/>
        <w:gridCol w:w="4151"/>
        <w:gridCol w:w="5791"/>
        <w:gridCol w:w="1352"/>
      </w:tblGrid>
      <w:tr w:rsidR="00432989" w:rsidRPr="00837D30" w:rsidTr="00753BCE">
        <w:tc>
          <w:tcPr>
            <w:tcW w:w="3397" w:type="dxa"/>
            <w:shd w:val="clear" w:color="auto" w:fill="EEECE1" w:themeFill="background2"/>
            <w:vAlign w:val="center"/>
          </w:tcPr>
          <w:p w:rsidR="00432989" w:rsidRPr="00837D30" w:rsidRDefault="00432989" w:rsidP="00753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hAnsi="Times New Roman" w:cs="Times New Roman"/>
                <w:sz w:val="24"/>
                <w:szCs w:val="24"/>
              </w:rPr>
              <w:t>Тип расчетного показателя</w:t>
            </w:r>
          </w:p>
        </w:tc>
        <w:tc>
          <w:tcPr>
            <w:tcW w:w="4253" w:type="dxa"/>
            <w:shd w:val="clear" w:color="auto" w:fill="EEECE1" w:themeFill="background2"/>
            <w:vAlign w:val="center"/>
          </w:tcPr>
          <w:p w:rsidR="00432989" w:rsidRPr="00837D30" w:rsidRDefault="00432989" w:rsidP="00753B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hAnsi="Times New Roman" w:cs="Times New Roman"/>
                <w:sz w:val="24"/>
                <w:szCs w:val="24"/>
              </w:rPr>
              <w:t>Наименование расчетного показателя, единица измерения</w:t>
            </w:r>
          </w:p>
        </w:tc>
        <w:tc>
          <w:tcPr>
            <w:tcW w:w="7902" w:type="dxa"/>
            <w:gridSpan w:val="2"/>
            <w:shd w:val="clear" w:color="auto" w:fill="EEECE1" w:themeFill="background2"/>
            <w:vAlign w:val="center"/>
          </w:tcPr>
          <w:p w:rsidR="00432989" w:rsidRPr="00837D30" w:rsidRDefault="00432989" w:rsidP="00753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hAnsi="Times New Roman" w:cs="Times New Roman"/>
                <w:sz w:val="24"/>
                <w:szCs w:val="24"/>
              </w:rPr>
              <w:t>Значение расчетного показателя</w:t>
            </w:r>
          </w:p>
        </w:tc>
      </w:tr>
      <w:tr w:rsidR="00432989" w:rsidRPr="00837D30" w:rsidTr="00753BCE">
        <w:trPr>
          <w:trHeight w:val="493"/>
        </w:trPr>
        <w:tc>
          <w:tcPr>
            <w:tcW w:w="3397" w:type="dxa"/>
            <w:vMerge w:val="restart"/>
            <w:vAlign w:val="center"/>
          </w:tcPr>
          <w:p w:rsidR="00432989" w:rsidRPr="00837D30" w:rsidRDefault="00432989" w:rsidP="00753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hAnsi="Times New Roman" w:cs="Times New Roman"/>
                <w:sz w:val="24"/>
                <w:szCs w:val="24"/>
              </w:rPr>
              <w:t>Расчетный показатель минимально допустимого уровня обеспеченности</w:t>
            </w:r>
          </w:p>
        </w:tc>
        <w:tc>
          <w:tcPr>
            <w:tcW w:w="4253" w:type="dxa"/>
            <w:vMerge w:val="restart"/>
            <w:vAlign w:val="center"/>
          </w:tcPr>
          <w:p w:rsidR="00432989" w:rsidRPr="00837D30" w:rsidRDefault="00432989" w:rsidP="00753B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hAnsi="Times New Roman" w:cs="Times New Roman"/>
                <w:sz w:val="24"/>
                <w:szCs w:val="24"/>
              </w:rPr>
              <w:t>Удельная площадь озелененных территорий общего пользования, кв. м на 1 чел.</w:t>
            </w:r>
          </w:p>
        </w:tc>
        <w:tc>
          <w:tcPr>
            <w:tcW w:w="6520" w:type="dxa"/>
            <w:vAlign w:val="center"/>
          </w:tcPr>
          <w:p w:rsidR="00432989" w:rsidRPr="00837D30" w:rsidRDefault="00432989" w:rsidP="00753B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hAnsi="Times New Roman" w:cs="Times New Roman"/>
                <w:sz w:val="24"/>
                <w:szCs w:val="24"/>
              </w:rPr>
              <w:t>город Барнаул</w:t>
            </w:r>
          </w:p>
        </w:tc>
        <w:tc>
          <w:tcPr>
            <w:tcW w:w="1382" w:type="dxa"/>
            <w:vAlign w:val="center"/>
          </w:tcPr>
          <w:p w:rsidR="00432989" w:rsidRPr="00837D30" w:rsidRDefault="00432989" w:rsidP="00753B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32989" w:rsidRPr="00837D30" w:rsidTr="00753BCE">
        <w:trPr>
          <w:trHeight w:val="493"/>
        </w:trPr>
        <w:tc>
          <w:tcPr>
            <w:tcW w:w="3397" w:type="dxa"/>
            <w:vMerge/>
            <w:vAlign w:val="center"/>
          </w:tcPr>
          <w:p w:rsidR="00432989" w:rsidRPr="00837D30" w:rsidRDefault="00432989" w:rsidP="00753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vAlign w:val="center"/>
          </w:tcPr>
          <w:p w:rsidR="00432989" w:rsidRPr="00837D30" w:rsidRDefault="00432989" w:rsidP="00753B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:rsidR="00432989" w:rsidRPr="00837D30" w:rsidRDefault="00432989" w:rsidP="00753B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hAnsi="Times New Roman" w:cs="Times New Roman"/>
                <w:sz w:val="24"/>
                <w:szCs w:val="24"/>
              </w:rPr>
              <w:t>рабочий поселок Южный</w:t>
            </w:r>
          </w:p>
        </w:tc>
        <w:tc>
          <w:tcPr>
            <w:tcW w:w="1382" w:type="dxa"/>
            <w:vAlign w:val="center"/>
          </w:tcPr>
          <w:p w:rsidR="00432989" w:rsidRPr="00837D30" w:rsidRDefault="00432989" w:rsidP="00753B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32989" w:rsidRPr="00837D30" w:rsidTr="00753BCE">
        <w:trPr>
          <w:trHeight w:val="203"/>
        </w:trPr>
        <w:tc>
          <w:tcPr>
            <w:tcW w:w="3397" w:type="dxa"/>
            <w:vMerge/>
            <w:vAlign w:val="center"/>
          </w:tcPr>
          <w:p w:rsidR="00432989" w:rsidRPr="00837D30" w:rsidRDefault="00432989" w:rsidP="00753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vAlign w:val="center"/>
          </w:tcPr>
          <w:p w:rsidR="00432989" w:rsidRPr="00837D30" w:rsidRDefault="00432989" w:rsidP="00753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:rsidR="00432989" w:rsidRPr="00837D30" w:rsidRDefault="00432989" w:rsidP="00753B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hAnsi="Times New Roman" w:cs="Times New Roman"/>
                <w:sz w:val="24"/>
                <w:szCs w:val="24"/>
              </w:rPr>
              <w:t>сельские населенные пункты</w:t>
            </w:r>
          </w:p>
        </w:tc>
        <w:tc>
          <w:tcPr>
            <w:tcW w:w="1382" w:type="dxa"/>
            <w:vAlign w:val="center"/>
          </w:tcPr>
          <w:p w:rsidR="00432989" w:rsidRPr="00837D30" w:rsidRDefault="00432989" w:rsidP="00753B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32989" w:rsidRPr="00837D30" w:rsidTr="00753BCE">
        <w:trPr>
          <w:trHeight w:val="203"/>
        </w:trPr>
        <w:tc>
          <w:tcPr>
            <w:tcW w:w="3397" w:type="dxa"/>
            <w:vMerge/>
            <w:vAlign w:val="center"/>
          </w:tcPr>
          <w:p w:rsidR="00432989" w:rsidRPr="00837D30" w:rsidRDefault="00432989" w:rsidP="00753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vAlign w:val="center"/>
          </w:tcPr>
          <w:p w:rsidR="00432989" w:rsidRPr="00837D30" w:rsidRDefault="00432989" w:rsidP="00753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:rsidR="00432989" w:rsidRPr="00837D30" w:rsidRDefault="00432989" w:rsidP="00753B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hAnsi="Times New Roman" w:cs="Times New Roman"/>
                <w:sz w:val="24"/>
                <w:szCs w:val="24"/>
              </w:rPr>
              <w:t>в том числе, в городе Барнаул в пределах микрорайона (квартала)</w:t>
            </w:r>
          </w:p>
        </w:tc>
        <w:tc>
          <w:tcPr>
            <w:tcW w:w="1382" w:type="dxa"/>
            <w:vAlign w:val="center"/>
          </w:tcPr>
          <w:p w:rsidR="00432989" w:rsidRPr="00837D30" w:rsidRDefault="00432989" w:rsidP="00753B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32989" w:rsidRPr="00837D30" w:rsidTr="00753BCE">
        <w:trPr>
          <w:trHeight w:val="54"/>
        </w:trPr>
        <w:tc>
          <w:tcPr>
            <w:tcW w:w="3397" w:type="dxa"/>
            <w:vMerge/>
            <w:vAlign w:val="center"/>
          </w:tcPr>
          <w:p w:rsidR="00432989" w:rsidRPr="00837D30" w:rsidRDefault="00432989" w:rsidP="00753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 w:val="restart"/>
            <w:vAlign w:val="center"/>
          </w:tcPr>
          <w:p w:rsidR="00432989" w:rsidRPr="00837D30" w:rsidRDefault="00432989" w:rsidP="00753B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зеленых зон, </w:t>
            </w:r>
            <w:proofErr w:type="gramStart"/>
            <w:r w:rsidRPr="00837D30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6520" w:type="dxa"/>
            <w:vAlign w:val="center"/>
          </w:tcPr>
          <w:p w:rsidR="00432989" w:rsidRPr="00837D30" w:rsidRDefault="00432989" w:rsidP="00753B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hAnsi="Times New Roman" w:cs="Times New Roman"/>
                <w:sz w:val="24"/>
                <w:szCs w:val="24"/>
              </w:rPr>
              <w:t>городской парк</w:t>
            </w:r>
          </w:p>
        </w:tc>
        <w:tc>
          <w:tcPr>
            <w:tcW w:w="1382" w:type="dxa"/>
            <w:vAlign w:val="center"/>
          </w:tcPr>
          <w:p w:rsidR="00432989" w:rsidRPr="00837D30" w:rsidRDefault="00432989" w:rsidP="00753B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32989" w:rsidRPr="00837D30" w:rsidTr="00753BCE">
        <w:trPr>
          <w:trHeight w:val="54"/>
        </w:trPr>
        <w:tc>
          <w:tcPr>
            <w:tcW w:w="3397" w:type="dxa"/>
            <w:vMerge/>
            <w:vAlign w:val="center"/>
          </w:tcPr>
          <w:p w:rsidR="00432989" w:rsidRPr="00837D30" w:rsidRDefault="00432989" w:rsidP="00753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vAlign w:val="center"/>
          </w:tcPr>
          <w:p w:rsidR="00432989" w:rsidRPr="00837D30" w:rsidRDefault="00432989" w:rsidP="00753B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:rsidR="00432989" w:rsidRPr="00837D30" w:rsidRDefault="00432989" w:rsidP="00753B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hAnsi="Times New Roman" w:cs="Times New Roman"/>
                <w:sz w:val="24"/>
                <w:szCs w:val="24"/>
              </w:rPr>
              <w:t>парк жилого района</w:t>
            </w:r>
          </w:p>
        </w:tc>
        <w:tc>
          <w:tcPr>
            <w:tcW w:w="1382" w:type="dxa"/>
            <w:vAlign w:val="center"/>
          </w:tcPr>
          <w:p w:rsidR="00432989" w:rsidRPr="00837D30" w:rsidRDefault="00432989" w:rsidP="00753B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32989" w:rsidRPr="00837D30" w:rsidTr="00753BCE">
        <w:trPr>
          <w:trHeight w:val="54"/>
        </w:trPr>
        <w:tc>
          <w:tcPr>
            <w:tcW w:w="3397" w:type="dxa"/>
            <w:vMerge/>
            <w:vAlign w:val="center"/>
          </w:tcPr>
          <w:p w:rsidR="00432989" w:rsidRPr="00837D30" w:rsidRDefault="00432989" w:rsidP="00753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vAlign w:val="center"/>
          </w:tcPr>
          <w:p w:rsidR="00432989" w:rsidRPr="00837D30" w:rsidRDefault="00432989" w:rsidP="00753B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:rsidR="00432989" w:rsidRPr="00837D30" w:rsidRDefault="00432989" w:rsidP="00753B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hAnsi="Times New Roman" w:cs="Times New Roman"/>
                <w:sz w:val="24"/>
                <w:szCs w:val="24"/>
              </w:rPr>
              <w:t>сквер</w:t>
            </w:r>
          </w:p>
        </w:tc>
        <w:tc>
          <w:tcPr>
            <w:tcW w:w="1382" w:type="dxa"/>
            <w:vAlign w:val="center"/>
          </w:tcPr>
          <w:p w:rsidR="00432989" w:rsidRPr="00837D30" w:rsidRDefault="00432989" w:rsidP="00753B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432989" w:rsidRPr="00837D30" w:rsidTr="00753BCE">
        <w:trPr>
          <w:trHeight w:val="54"/>
        </w:trPr>
        <w:tc>
          <w:tcPr>
            <w:tcW w:w="3397" w:type="dxa"/>
            <w:vMerge/>
            <w:vAlign w:val="center"/>
          </w:tcPr>
          <w:p w:rsidR="00432989" w:rsidRPr="00837D30" w:rsidRDefault="00432989" w:rsidP="00753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vAlign w:val="center"/>
          </w:tcPr>
          <w:p w:rsidR="00432989" w:rsidRPr="00837D30" w:rsidRDefault="00432989" w:rsidP="00753B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:rsidR="00432989" w:rsidRPr="00837D30" w:rsidRDefault="00432989" w:rsidP="00753B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hAnsi="Times New Roman" w:cs="Times New Roman"/>
                <w:sz w:val="24"/>
                <w:szCs w:val="24"/>
              </w:rPr>
              <w:t>питомник древесных и кустарниковых растений</w:t>
            </w:r>
          </w:p>
        </w:tc>
        <w:tc>
          <w:tcPr>
            <w:tcW w:w="1382" w:type="dxa"/>
            <w:vAlign w:val="center"/>
          </w:tcPr>
          <w:p w:rsidR="00432989" w:rsidRPr="00837D30" w:rsidRDefault="00432989" w:rsidP="00753B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432989" w:rsidRPr="00837D30" w:rsidTr="00753BCE">
        <w:trPr>
          <w:trHeight w:val="54"/>
        </w:trPr>
        <w:tc>
          <w:tcPr>
            <w:tcW w:w="3397" w:type="dxa"/>
            <w:vMerge/>
            <w:vAlign w:val="center"/>
          </w:tcPr>
          <w:p w:rsidR="00432989" w:rsidRPr="00837D30" w:rsidRDefault="00432989" w:rsidP="00753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 w:val="restart"/>
            <w:vAlign w:val="center"/>
          </w:tcPr>
          <w:p w:rsidR="00432989" w:rsidRPr="00837D30" w:rsidRDefault="00432989" w:rsidP="00753B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hAnsi="Times New Roman" w:cs="Times New Roman"/>
                <w:sz w:val="24"/>
                <w:szCs w:val="24"/>
              </w:rPr>
              <w:t>Удельная площадь зеленых зон, кв. м на 1 чел.</w:t>
            </w:r>
          </w:p>
        </w:tc>
        <w:tc>
          <w:tcPr>
            <w:tcW w:w="6520" w:type="dxa"/>
            <w:vAlign w:val="center"/>
          </w:tcPr>
          <w:p w:rsidR="00432989" w:rsidRPr="00837D30" w:rsidRDefault="00432989" w:rsidP="00753B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hAnsi="Times New Roman" w:cs="Times New Roman"/>
                <w:sz w:val="24"/>
                <w:szCs w:val="24"/>
              </w:rPr>
              <w:t>питомник древесных и кустарниковых растений</w:t>
            </w:r>
          </w:p>
        </w:tc>
        <w:tc>
          <w:tcPr>
            <w:tcW w:w="1382" w:type="dxa"/>
            <w:vAlign w:val="center"/>
          </w:tcPr>
          <w:p w:rsidR="00432989" w:rsidRPr="00837D30" w:rsidRDefault="00432989" w:rsidP="00753B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432989" w:rsidRPr="00837D30" w:rsidTr="00753BCE">
        <w:trPr>
          <w:trHeight w:val="54"/>
        </w:trPr>
        <w:tc>
          <w:tcPr>
            <w:tcW w:w="3397" w:type="dxa"/>
            <w:vMerge/>
            <w:vAlign w:val="center"/>
          </w:tcPr>
          <w:p w:rsidR="00432989" w:rsidRPr="00837D30" w:rsidRDefault="00432989" w:rsidP="00753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vAlign w:val="center"/>
          </w:tcPr>
          <w:p w:rsidR="00432989" w:rsidRPr="00837D30" w:rsidRDefault="00432989" w:rsidP="00753B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:rsidR="00432989" w:rsidRPr="00837D30" w:rsidRDefault="00432989" w:rsidP="00753B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hAnsi="Times New Roman" w:cs="Times New Roman"/>
                <w:sz w:val="24"/>
                <w:szCs w:val="24"/>
              </w:rPr>
              <w:t>цветочно-оранжерейное хозяйство</w:t>
            </w:r>
          </w:p>
        </w:tc>
        <w:tc>
          <w:tcPr>
            <w:tcW w:w="1382" w:type="dxa"/>
            <w:vAlign w:val="center"/>
          </w:tcPr>
          <w:p w:rsidR="00432989" w:rsidRPr="00837D30" w:rsidRDefault="00432989" w:rsidP="00753B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432989" w:rsidRPr="00837D30" w:rsidTr="00753BCE">
        <w:trPr>
          <w:trHeight w:val="54"/>
        </w:trPr>
        <w:tc>
          <w:tcPr>
            <w:tcW w:w="3397" w:type="dxa"/>
            <w:vMerge/>
            <w:vAlign w:val="center"/>
          </w:tcPr>
          <w:p w:rsidR="00432989" w:rsidRPr="00837D30" w:rsidRDefault="00432989" w:rsidP="00753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 w:val="restart"/>
            <w:vAlign w:val="center"/>
          </w:tcPr>
          <w:p w:rsidR="00432989" w:rsidRPr="00837D30" w:rsidRDefault="00432989" w:rsidP="00753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hAnsi="Times New Roman" w:cs="Times New Roman"/>
                <w:sz w:val="24"/>
                <w:szCs w:val="24"/>
              </w:rPr>
              <w:t xml:space="preserve">Ширина бульвара с одной продольной пешеходной аллеей, </w:t>
            </w:r>
            <w:proofErr w:type="gramStart"/>
            <w:r w:rsidRPr="00837D3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6520" w:type="dxa"/>
            <w:vAlign w:val="center"/>
          </w:tcPr>
          <w:p w:rsidR="00432989" w:rsidRPr="00837D30" w:rsidRDefault="00432989" w:rsidP="00753B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7D30">
              <w:rPr>
                <w:rFonts w:ascii="Times New Roman" w:hAnsi="Times New Roman" w:cs="Times New Roman"/>
                <w:sz w:val="24"/>
                <w:szCs w:val="24"/>
              </w:rPr>
              <w:t>размещаемого</w:t>
            </w:r>
            <w:proofErr w:type="gramEnd"/>
            <w:r w:rsidRPr="00837D30">
              <w:rPr>
                <w:rFonts w:ascii="Times New Roman" w:hAnsi="Times New Roman" w:cs="Times New Roman"/>
                <w:sz w:val="24"/>
                <w:szCs w:val="24"/>
              </w:rPr>
              <w:t xml:space="preserve"> по оси улицы</w:t>
            </w:r>
          </w:p>
        </w:tc>
        <w:tc>
          <w:tcPr>
            <w:tcW w:w="1382" w:type="dxa"/>
            <w:vAlign w:val="center"/>
          </w:tcPr>
          <w:p w:rsidR="00432989" w:rsidRPr="00837D30" w:rsidRDefault="00432989" w:rsidP="00753B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432989" w:rsidRPr="00837D30" w:rsidTr="00753BCE">
        <w:trPr>
          <w:trHeight w:val="54"/>
        </w:trPr>
        <w:tc>
          <w:tcPr>
            <w:tcW w:w="3397" w:type="dxa"/>
            <w:vMerge/>
            <w:vAlign w:val="center"/>
          </w:tcPr>
          <w:p w:rsidR="00432989" w:rsidRPr="00837D30" w:rsidRDefault="00432989" w:rsidP="00753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vAlign w:val="center"/>
          </w:tcPr>
          <w:p w:rsidR="00432989" w:rsidRPr="00837D30" w:rsidRDefault="00432989" w:rsidP="00753B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:rsidR="00432989" w:rsidRPr="00837D30" w:rsidRDefault="00432989" w:rsidP="00753B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7D30">
              <w:rPr>
                <w:rFonts w:ascii="Times New Roman" w:hAnsi="Times New Roman" w:cs="Times New Roman"/>
                <w:sz w:val="24"/>
                <w:szCs w:val="24"/>
              </w:rPr>
              <w:t>размещаемого</w:t>
            </w:r>
            <w:proofErr w:type="gramEnd"/>
            <w:r w:rsidRPr="00837D30">
              <w:rPr>
                <w:rFonts w:ascii="Times New Roman" w:hAnsi="Times New Roman" w:cs="Times New Roman"/>
                <w:sz w:val="24"/>
                <w:szCs w:val="24"/>
              </w:rPr>
              <w:t xml:space="preserve"> с одной стороны улицы между проезжей частью и застройкой</w:t>
            </w:r>
          </w:p>
        </w:tc>
        <w:tc>
          <w:tcPr>
            <w:tcW w:w="1382" w:type="dxa"/>
            <w:vAlign w:val="center"/>
          </w:tcPr>
          <w:p w:rsidR="00432989" w:rsidRPr="00837D30" w:rsidRDefault="00432989" w:rsidP="00753B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32989" w:rsidRPr="00837D30" w:rsidTr="00753BCE">
        <w:trPr>
          <w:trHeight w:val="203"/>
        </w:trPr>
        <w:tc>
          <w:tcPr>
            <w:tcW w:w="3397" w:type="dxa"/>
            <w:vMerge/>
            <w:vAlign w:val="center"/>
          </w:tcPr>
          <w:p w:rsidR="00432989" w:rsidRPr="00837D30" w:rsidRDefault="00432989" w:rsidP="00753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432989" w:rsidRPr="00837D30" w:rsidRDefault="00432989" w:rsidP="00753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hAnsi="Times New Roman" w:cs="Times New Roman"/>
                <w:sz w:val="24"/>
                <w:szCs w:val="24"/>
              </w:rPr>
              <w:t>Общая площадь площадок дворового благоустройства, %</w:t>
            </w:r>
          </w:p>
        </w:tc>
        <w:tc>
          <w:tcPr>
            <w:tcW w:w="6520" w:type="dxa"/>
            <w:vAlign w:val="center"/>
          </w:tcPr>
          <w:p w:rsidR="00432989" w:rsidRPr="00837D30" w:rsidRDefault="00432989" w:rsidP="00753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hAnsi="Times New Roman" w:cs="Times New Roman"/>
                <w:sz w:val="24"/>
                <w:szCs w:val="24"/>
              </w:rPr>
              <w:t>доля площади площадок дворового благоустройства в общей площади микрорайона (квартала) жилой зоны</w:t>
            </w:r>
          </w:p>
        </w:tc>
        <w:tc>
          <w:tcPr>
            <w:tcW w:w="1382" w:type="dxa"/>
            <w:vAlign w:val="center"/>
          </w:tcPr>
          <w:p w:rsidR="00432989" w:rsidRPr="00837D30" w:rsidRDefault="00432989" w:rsidP="00753B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32989" w:rsidRPr="00837D30" w:rsidTr="00753BCE">
        <w:trPr>
          <w:trHeight w:val="54"/>
        </w:trPr>
        <w:tc>
          <w:tcPr>
            <w:tcW w:w="3397" w:type="dxa"/>
            <w:vMerge/>
            <w:vAlign w:val="center"/>
          </w:tcPr>
          <w:p w:rsidR="00432989" w:rsidRPr="00837D30" w:rsidRDefault="00432989" w:rsidP="00753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 w:val="restart"/>
            <w:vAlign w:val="center"/>
          </w:tcPr>
          <w:p w:rsidR="00432989" w:rsidRPr="00837D30" w:rsidRDefault="00432989" w:rsidP="00753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hAnsi="Times New Roman" w:cs="Times New Roman"/>
                <w:sz w:val="24"/>
                <w:szCs w:val="24"/>
              </w:rPr>
              <w:t>Удельная площадь площадок дворового благоустройства, кв. м на 1 чел.</w:t>
            </w:r>
          </w:p>
        </w:tc>
        <w:tc>
          <w:tcPr>
            <w:tcW w:w="6520" w:type="dxa"/>
            <w:vAlign w:val="center"/>
          </w:tcPr>
          <w:p w:rsidR="00432989" w:rsidRPr="00837D30" w:rsidRDefault="00432989" w:rsidP="00753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hAnsi="Times New Roman" w:cs="Times New Roman"/>
                <w:sz w:val="24"/>
                <w:szCs w:val="24"/>
              </w:rPr>
              <w:t>для игр детей дошкольного и младшего школьного возраста</w:t>
            </w:r>
          </w:p>
        </w:tc>
        <w:tc>
          <w:tcPr>
            <w:tcW w:w="1382" w:type="dxa"/>
            <w:vAlign w:val="center"/>
          </w:tcPr>
          <w:p w:rsidR="00432989" w:rsidRPr="00837D30" w:rsidRDefault="00432989" w:rsidP="00753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432989" w:rsidRPr="00837D30" w:rsidTr="00753BCE">
        <w:trPr>
          <w:trHeight w:val="54"/>
        </w:trPr>
        <w:tc>
          <w:tcPr>
            <w:tcW w:w="3397" w:type="dxa"/>
            <w:vMerge/>
            <w:vAlign w:val="center"/>
          </w:tcPr>
          <w:p w:rsidR="00432989" w:rsidRPr="00837D30" w:rsidRDefault="00432989" w:rsidP="00753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vAlign w:val="center"/>
          </w:tcPr>
          <w:p w:rsidR="00432989" w:rsidRPr="00837D30" w:rsidRDefault="00432989" w:rsidP="00753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:rsidR="00432989" w:rsidRPr="00837D30" w:rsidRDefault="00432989" w:rsidP="00753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hAnsi="Times New Roman" w:cs="Times New Roman"/>
                <w:sz w:val="24"/>
                <w:szCs w:val="24"/>
              </w:rPr>
              <w:t>для отдыха взрослого населения</w:t>
            </w:r>
          </w:p>
        </w:tc>
        <w:tc>
          <w:tcPr>
            <w:tcW w:w="1382" w:type="dxa"/>
            <w:vAlign w:val="center"/>
          </w:tcPr>
          <w:p w:rsidR="00432989" w:rsidRPr="00837D30" w:rsidRDefault="00432989" w:rsidP="00753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432989" w:rsidRPr="00837D30" w:rsidTr="00753BCE">
        <w:trPr>
          <w:trHeight w:val="54"/>
        </w:trPr>
        <w:tc>
          <w:tcPr>
            <w:tcW w:w="3397" w:type="dxa"/>
            <w:vMerge/>
            <w:vAlign w:val="center"/>
          </w:tcPr>
          <w:p w:rsidR="00432989" w:rsidRPr="00837D30" w:rsidRDefault="00432989" w:rsidP="00753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vAlign w:val="center"/>
          </w:tcPr>
          <w:p w:rsidR="00432989" w:rsidRPr="00837D30" w:rsidRDefault="00432989" w:rsidP="00753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:rsidR="00432989" w:rsidRPr="00837D30" w:rsidRDefault="00432989" w:rsidP="00753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hAnsi="Times New Roman" w:cs="Times New Roman"/>
                <w:sz w:val="24"/>
                <w:szCs w:val="24"/>
              </w:rPr>
              <w:t>для занятий физкультурой</w:t>
            </w:r>
          </w:p>
        </w:tc>
        <w:tc>
          <w:tcPr>
            <w:tcW w:w="1382" w:type="dxa"/>
            <w:vAlign w:val="center"/>
          </w:tcPr>
          <w:p w:rsidR="00432989" w:rsidRPr="00837D30" w:rsidRDefault="00432989" w:rsidP="00753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32989" w:rsidRPr="00837D30" w:rsidTr="00753BCE">
        <w:trPr>
          <w:trHeight w:val="54"/>
        </w:trPr>
        <w:tc>
          <w:tcPr>
            <w:tcW w:w="3397" w:type="dxa"/>
            <w:vMerge/>
            <w:vAlign w:val="center"/>
          </w:tcPr>
          <w:p w:rsidR="00432989" w:rsidRPr="00837D30" w:rsidRDefault="00432989" w:rsidP="00753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vAlign w:val="center"/>
          </w:tcPr>
          <w:p w:rsidR="00432989" w:rsidRPr="00837D30" w:rsidRDefault="00432989" w:rsidP="00753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:rsidR="00432989" w:rsidRPr="00837D30" w:rsidRDefault="00432989" w:rsidP="00753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hAnsi="Times New Roman" w:cs="Times New Roman"/>
                <w:sz w:val="24"/>
                <w:szCs w:val="24"/>
              </w:rPr>
              <w:t>*для хозяйственных целей и выгула собак</w:t>
            </w:r>
          </w:p>
        </w:tc>
        <w:tc>
          <w:tcPr>
            <w:tcW w:w="1382" w:type="dxa"/>
            <w:vAlign w:val="center"/>
          </w:tcPr>
          <w:p w:rsidR="00432989" w:rsidRPr="00837D30" w:rsidRDefault="00432989" w:rsidP="00753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432989" w:rsidRPr="00837D30" w:rsidTr="00753BCE">
        <w:trPr>
          <w:trHeight w:val="54"/>
        </w:trPr>
        <w:tc>
          <w:tcPr>
            <w:tcW w:w="3397" w:type="dxa"/>
            <w:vMerge/>
            <w:vAlign w:val="center"/>
          </w:tcPr>
          <w:p w:rsidR="00432989" w:rsidRPr="00837D30" w:rsidRDefault="00432989" w:rsidP="00753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vAlign w:val="center"/>
          </w:tcPr>
          <w:p w:rsidR="00432989" w:rsidRPr="00837D30" w:rsidRDefault="00432989" w:rsidP="00753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:rsidR="00432989" w:rsidRPr="00837D30" w:rsidRDefault="00432989" w:rsidP="00753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hAnsi="Times New Roman" w:cs="Times New Roman"/>
                <w:sz w:val="24"/>
                <w:szCs w:val="24"/>
              </w:rPr>
              <w:t>для стоянки автомашин</w:t>
            </w:r>
          </w:p>
        </w:tc>
        <w:tc>
          <w:tcPr>
            <w:tcW w:w="1382" w:type="dxa"/>
            <w:vAlign w:val="center"/>
          </w:tcPr>
          <w:p w:rsidR="00432989" w:rsidRPr="00837D30" w:rsidRDefault="00432989" w:rsidP="00753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432989" w:rsidRPr="00837D30" w:rsidTr="00753BCE">
        <w:trPr>
          <w:trHeight w:val="54"/>
        </w:trPr>
        <w:tc>
          <w:tcPr>
            <w:tcW w:w="3397" w:type="dxa"/>
            <w:vMerge/>
            <w:vAlign w:val="center"/>
          </w:tcPr>
          <w:p w:rsidR="00432989" w:rsidRPr="00837D30" w:rsidRDefault="00432989" w:rsidP="00753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 w:val="restart"/>
            <w:vAlign w:val="center"/>
          </w:tcPr>
          <w:p w:rsidR="00432989" w:rsidRPr="00837D30" w:rsidRDefault="00432989" w:rsidP="00753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hAnsi="Times New Roman" w:cs="Times New Roman"/>
                <w:sz w:val="24"/>
                <w:szCs w:val="24"/>
              </w:rPr>
              <w:t xml:space="preserve">**Площадь озеленения санитарно-защитных зон </w:t>
            </w:r>
          </w:p>
          <w:p w:rsidR="00432989" w:rsidRPr="00837D30" w:rsidRDefault="00432989" w:rsidP="00753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hAnsi="Times New Roman" w:cs="Times New Roman"/>
                <w:sz w:val="24"/>
                <w:szCs w:val="24"/>
              </w:rPr>
              <w:t>(далее - СЗЗ), %</w:t>
            </w:r>
          </w:p>
        </w:tc>
        <w:tc>
          <w:tcPr>
            <w:tcW w:w="6520" w:type="dxa"/>
            <w:vAlign w:val="center"/>
          </w:tcPr>
          <w:p w:rsidR="00432989" w:rsidRPr="00837D30" w:rsidRDefault="00432989" w:rsidP="00753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hAnsi="Times New Roman" w:cs="Times New Roman"/>
                <w:sz w:val="24"/>
                <w:szCs w:val="24"/>
              </w:rPr>
              <w:t>шириной до 300 м</w:t>
            </w:r>
          </w:p>
        </w:tc>
        <w:tc>
          <w:tcPr>
            <w:tcW w:w="1382" w:type="dxa"/>
            <w:vAlign w:val="center"/>
          </w:tcPr>
          <w:p w:rsidR="00432989" w:rsidRPr="00837D30" w:rsidRDefault="00432989" w:rsidP="00753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432989" w:rsidRPr="00837D30" w:rsidTr="00753BCE">
        <w:trPr>
          <w:trHeight w:val="54"/>
        </w:trPr>
        <w:tc>
          <w:tcPr>
            <w:tcW w:w="3397" w:type="dxa"/>
            <w:vMerge/>
            <w:vAlign w:val="center"/>
          </w:tcPr>
          <w:p w:rsidR="00432989" w:rsidRPr="00837D30" w:rsidRDefault="00432989" w:rsidP="00753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vAlign w:val="center"/>
          </w:tcPr>
          <w:p w:rsidR="00432989" w:rsidRPr="00837D30" w:rsidRDefault="00432989" w:rsidP="00753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:rsidR="00432989" w:rsidRPr="00837D30" w:rsidRDefault="00432989" w:rsidP="00753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hAnsi="Times New Roman" w:cs="Times New Roman"/>
                <w:sz w:val="24"/>
                <w:szCs w:val="24"/>
              </w:rPr>
              <w:t>шириной свыше 300 до 1000 м</w:t>
            </w:r>
          </w:p>
        </w:tc>
        <w:tc>
          <w:tcPr>
            <w:tcW w:w="1382" w:type="dxa"/>
            <w:vAlign w:val="center"/>
          </w:tcPr>
          <w:p w:rsidR="00432989" w:rsidRPr="00837D30" w:rsidRDefault="00432989" w:rsidP="00753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32989" w:rsidRPr="00837D30" w:rsidTr="00753BCE">
        <w:trPr>
          <w:trHeight w:val="70"/>
        </w:trPr>
        <w:tc>
          <w:tcPr>
            <w:tcW w:w="3397" w:type="dxa"/>
            <w:vMerge/>
            <w:vAlign w:val="center"/>
          </w:tcPr>
          <w:p w:rsidR="00432989" w:rsidRPr="00837D30" w:rsidRDefault="00432989" w:rsidP="00753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vAlign w:val="center"/>
          </w:tcPr>
          <w:p w:rsidR="00432989" w:rsidRPr="00837D30" w:rsidRDefault="00432989" w:rsidP="00753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:rsidR="00432989" w:rsidRPr="00837D30" w:rsidRDefault="00432989" w:rsidP="00753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hAnsi="Times New Roman" w:cs="Times New Roman"/>
                <w:sz w:val="24"/>
                <w:szCs w:val="24"/>
              </w:rPr>
              <w:t>шириной свыше 1000 до 3000 м</w:t>
            </w:r>
          </w:p>
        </w:tc>
        <w:tc>
          <w:tcPr>
            <w:tcW w:w="1382" w:type="dxa"/>
            <w:vAlign w:val="center"/>
          </w:tcPr>
          <w:p w:rsidR="00432989" w:rsidRPr="00837D30" w:rsidRDefault="00432989" w:rsidP="00753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432989" w:rsidRPr="00837D30" w:rsidTr="00753BCE">
        <w:trPr>
          <w:trHeight w:val="54"/>
        </w:trPr>
        <w:tc>
          <w:tcPr>
            <w:tcW w:w="3397" w:type="dxa"/>
            <w:vMerge/>
            <w:vAlign w:val="center"/>
          </w:tcPr>
          <w:p w:rsidR="00432989" w:rsidRPr="00837D30" w:rsidRDefault="00432989" w:rsidP="00753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vAlign w:val="center"/>
          </w:tcPr>
          <w:p w:rsidR="00432989" w:rsidRPr="00837D30" w:rsidRDefault="00432989" w:rsidP="00753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:rsidR="00432989" w:rsidRPr="00837D30" w:rsidRDefault="00432989" w:rsidP="00753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hAnsi="Times New Roman" w:cs="Times New Roman"/>
                <w:sz w:val="24"/>
                <w:szCs w:val="24"/>
              </w:rPr>
              <w:t>шириной свыше 3000 м</w:t>
            </w:r>
          </w:p>
        </w:tc>
        <w:tc>
          <w:tcPr>
            <w:tcW w:w="1382" w:type="dxa"/>
            <w:vAlign w:val="center"/>
          </w:tcPr>
          <w:p w:rsidR="00432989" w:rsidRPr="00837D30" w:rsidRDefault="00432989" w:rsidP="00753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32989" w:rsidRPr="00837D30" w:rsidTr="00753BCE">
        <w:tc>
          <w:tcPr>
            <w:tcW w:w="3397" w:type="dxa"/>
            <w:vMerge w:val="restart"/>
            <w:vAlign w:val="center"/>
          </w:tcPr>
          <w:p w:rsidR="00432989" w:rsidRPr="00837D30" w:rsidRDefault="00432989" w:rsidP="00753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hAnsi="Times New Roman" w:cs="Times New Roman"/>
                <w:sz w:val="24"/>
                <w:szCs w:val="24"/>
              </w:rPr>
              <w:t>Расчетный показатель максимально допустимого уровня территориальной доступности</w:t>
            </w:r>
          </w:p>
        </w:tc>
        <w:tc>
          <w:tcPr>
            <w:tcW w:w="4253" w:type="dxa"/>
            <w:vMerge w:val="restart"/>
            <w:vAlign w:val="center"/>
          </w:tcPr>
          <w:p w:rsidR="00432989" w:rsidRPr="00837D30" w:rsidRDefault="00432989" w:rsidP="00753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hAnsi="Times New Roman" w:cs="Times New Roman"/>
                <w:sz w:val="24"/>
                <w:szCs w:val="24"/>
              </w:rPr>
              <w:t xml:space="preserve">Пешеходная доступность, </w:t>
            </w:r>
            <w:proofErr w:type="gramStart"/>
            <w:r w:rsidRPr="00837D3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6520" w:type="dxa"/>
            <w:vAlign w:val="center"/>
          </w:tcPr>
          <w:p w:rsidR="00432989" w:rsidRPr="00837D30" w:rsidRDefault="00432989" w:rsidP="00753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hAnsi="Times New Roman" w:cs="Times New Roman"/>
                <w:sz w:val="24"/>
                <w:szCs w:val="24"/>
              </w:rPr>
              <w:t xml:space="preserve">озелененных территорий общего пользования, </w:t>
            </w:r>
            <w:proofErr w:type="gramStart"/>
            <w:r w:rsidRPr="00837D3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382" w:type="dxa"/>
            <w:vAlign w:val="center"/>
          </w:tcPr>
          <w:p w:rsidR="00432989" w:rsidRPr="00837D30" w:rsidRDefault="00432989" w:rsidP="00753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432989" w:rsidRPr="00837D30" w:rsidTr="00753BCE">
        <w:tc>
          <w:tcPr>
            <w:tcW w:w="3397" w:type="dxa"/>
            <w:vMerge/>
            <w:vAlign w:val="center"/>
          </w:tcPr>
          <w:p w:rsidR="00432989" w:rsidRPr="00837D30" w:rsidRDefault="00432989" w:rsidP="00753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vAlign w:val="center"/>
          </w:tcPr>
          <w:p w:rsidR="00432989" w:rsidRPr="00837D30" w:rsidRDefault="00432989" w:rsidP="00753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:rsidR="00432989" w:rsidRPr="00837D30" w:rsidRDefault="00432989" w:rsidP="00753BCE">
            <w:pPr>
              <w:ind w:hanging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hAnsi="Times New Roman" w:cs="Times New Roman"/>
                <w:sz w:val="24"/>
                <w:szCs w:val="24"/>
              </w:rPr>
              <w:t xml:space="preserve">***стоянок для хранения легковых автомобилей населения, </w:t>
            </w:r>
            <w:proofErr w:type="gramStart"/>
            <w:r w:rsidRPr="00837D3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382" w:type="dxa"/>
            <w:vAlign w:val="center"/>
          </w:tcPr>
          <w:p w:rsidR="00432989" w:rsidRPr="00837D30" w:rsidRDefault="00432989" w:rsidP="00753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432989" w:rsidRPr="00837D30" w:rsidTr="00753BCE">
        <w:tc>
          <w:tcPr>
            <w:tcW w:w="3397" w:type="dxa"/>
            <w:vMerge/>
            <w:vAlign w:val="center"/>
          </w:tcPr>
          <w:p w:rsidR="00432989" w:rsidRPr="00837D30" w:rsidRDefault="00432989" w:rsidP="00753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 w:val="restart"/>
            <w:vAlign w:val="center"/>
          </w:tcPr>
          <w:p w:rsidR="00432989" w:rsidRPr="00837D30" w:rsidRDefault="00432989" w:rsidP="00753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hAnsi="Times New Roman" w:cs="Times New Roman"/>
                <w:sz w:val="24"/>
                <w:szCs w:val="24"/>
              </w:rPr>
              <w:t>Транспортная доступность, мин</w:t>
            </w:r>
          </w:p>
        </w:tc>
        <w:tc>
          <w:tcPr>
            <w:tcW w:w="6520" w:type="dxa"/>
            <w:vAlign w:val="center"/>
          </w:tcPr>
          <w:p w:rsidR="00432989" w:rsidRPr="00837D30" w:rsidRDefault="00432989" w:rsidP="00753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hAnsi="Times New Roman" w:cs="Times New Roman"/>
                <w:sz w:val="24"/>
                <w:szCs w:val="24"/>
              </w:rPr>
              <w:t>городского парка</w:t>
            </w:r>
          </w:p>
        </w:tc>
        <w:tc>
          <w:tcPr>
            <w:tcW w:w="1382" w:type="dxa"/>
            <w:vAlign w:val="center"/>
          </w:tcPr>
          <w:p w:rsidR="00432989" w:rsidRPr="00837D30" w:rsidRDefault="00432989" w:rsidP="00753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32989" w:rsidRPr="00837D30" w:rsidTr="00753BCE">
        <w:tc>
          <w:tcPr>
            <w:tcW w:w="3397" w:type="dxa"/>
            <w:vMerge/>
            <w:vAlign w:val="center"/>
          </w:tcPr>
          <w:p w:rsidR="00432989" w:rsidRPr="00837D30" w:rsidRDefault="00432989" w:rsidP="00753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vAlign w:val="center"/>
          </w:tcPr>
          <w:p w:rsidR="00432989" w:rsidRPr="00837D30" w:rsidRDefault="00432989" w:rsidP="00753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:rsidR="00432989" w:rsidRPr="00837D30" w:rsidRDefault="00432989" w:rsidP="00753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hAnsi="Times New Roman" w:cs="Times New Roman"/>
                <w:sz w:val="24"/>
                <w:szCs w:val="24"/>
              </w:rPr>
              <w:t>парка жилого района</w:t>
            </w:r>
          </w:p>
        </w:tc>
        <w:tc>
          <w:tcPr>
            <w:tcW w:w="1382" w:type="dxa"/>
            <w:vAlign w:val="center"/>
          </w:tcPr>
          <w:p w:rsidR="00432989" w:rsidRPr="00837D30" w:rsidRDefault="00432989" w:rsidP="00753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D3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32989" w:rsidRPr="00837D30" w:rsidTr="00753BCE">
        <w:tc>
          <w:tcPr>
            <w:tcW w:w="15552" w:type="dxa"/>
            <w:gridSpan w:val="4"/>
            <w:vAlign w:val="center"/>
          </w:tcPr>
          <w:p w:rsidR="00432989" w:rsidRPr="00837D30" w:rsidRDefault="00432989" w:rsidP="00753BCE">
            <w:pPr>
              <w:pStyle w:val="a3"/>
              <w:ind w:left="0" w:hanging="29"/>
              <w:rPr>
                <w:szCs w:val="24"/>
              </w:rPr>
            </w:pPr>
            <w:r w:rsidRPr="00837D30">
              <w:rPr>
                <w:szCs w:val="24"/>
              </w:rPr>
              <w:t>*Допускается уменьшать удельную площадь площадок для хозяйственных целей при многоэтажной застройке выше, но не более чем на 50 %.</w:t>
            </w:r>
          </w:p>
          <w:p w:rsidR="00432989" w:rsidRPr="00837D30" w:rsidRDefault="00432989" w:rsidP="00753BCE">
            <w:pPr>
              <w:pStyle w:val="a3"/>
              <w:ind w:left="0" w:hanging="29"/>
              <w:rPr>
                <w:szCs w:val="24"/>
              </w:rPr>
            </w:pPr>
            <w:r w:rsidRPr="00837D30">
              <w:rPr>
                <w:szCs w:val="24"/>
              </w:rPr>
              <w:t>**В СЗЗ со стороны жилых и общественно-деловых зон необходимо предусматривать полосу древесно-кустарниковых насаждений шириной не менее 50 м, а при ширине зоны до 100 м - не менее 20 м.</w:t>
            </w:r>
          </w:p>
          <w:p w:rsidR="00432989" w:rsidRPr="00837D30" w:rsidRDefault="00432989" w:rsidP="00753BCE">
            <w:pPr>
              <w:pStyle w:val="a3"/>
              <w:ind w:left="0" w:hanging="29"/>
              <w:rPr>
                <w:szCs w:val="24"/>
              </w:rPr>
            </w:pPr>
            <w:r w:rsidRPr="00837D30">
              <w:rPr>
                <w:szCs w:val="24"/>
              </w:rPr>
              <w:t>***Пешеходная доступность площадок для стоянки автомобилей в районах реконструкции - 1000 м.</w:t>
            </w:r>
          </w:p>
          <w:p w:rsidR="00432989" w:rsidRPr="00837D30" w:rsidRDefault="00432989" w:rsidP="00753BCE">
            <w:pPr>
              <w:pStyle w:val="a3"/>
              <w:ind w:left="0" w:hanging="29"/>
              <w:rPr>
                <w:b/>
                <w:i/>
                <w:szCs w:val="24"/>
                <w:lang w:eastAsia="en-US"/>
              </w:rPr>
            </w:pPr>
            <w:r w:rsidRPr="00837D30">
              <w:rPr>
                <w:szCs w:val="24"/>
              </w:rPr>
              <w:t xml:space="preserve">Примечания:  </w:t>
            </w:r>
          </w:p>
          <w:p w:rsidR="00432989" w:rsidRPr="00837D30" w:rsidRDefault="00432989" w:rsidP="00432989">
            <w:pPr>
              <w:pStyle w:val="a3"/>
              <w:numPr>
                <w:ilvl w:val="0"/>
                <w:numId w:val="7"/>
              </w:numPr>
              <w:ind w:left="0"/>
              <w:rPr>
                <w:szCs w:val="24"/>
              </w:rPr>
            </w:pPr>
            <w:r w:rsidRPr="00837D30">
              <w:rPr>
                <w:szCs w:val="24"/>
              </w:rPr>
              <w:t>Расстояние между границей территории жилой застройки и ближним краем паркового массива следует принимать  не менее – 30 м.</w:t>
            </w:r>
          </w:p>
          <w:p w:rsidR="00432989" w:rsidRPr="00837D30" w:rsidRDefault="00432989" w:rsidP="00432989">
            <w:pPr>
              <w:pStyle w:val="a3"/>
              <w:numPr>
                <w:ilvl w:val="0"/>
                <w:numId w:val="7"/>
              </w:numPr>
              <w:ind w:left="0"/>
              <w:rPr>
                <w:szCs w:val="24"/>
              </w:rPr>
            </w:pPr>
            <w:r w:rsidRPr="00837D30">
              <w:rPr>
                <w:szCs w:val="24"/>
              </w:rPr>
              <w:t xml:space="preserve">Размещение площадок необходимо предусматривать на расстоянии от окон жилых и общественных зданий, </w:t>
            </w:r>
            <w:proofErr w:type="gramStart"/>
            <w:r w:rsidRPr="00837D30">
              <w:rPr>
                <w:szCs w:val="24"/>
              </w:rPr>
              <w:t>м</w:t>
            </w:r>
            <w:proofErr w:type="gramEnd"/>
            <w:r w:rsidRPr="00837D30">
              <w:rPr>
                <w:szCs w:val="24"/>
              </w:rPr>
              <w:t>, не менее:</w:t>
            </w:r>
          </w:p>
          <w:p w:rsidR="00432989" w:rsidRPr="00837D30" w:rsidRDefault="00432989" w:rsidP="00432989">
            <w:pPr>
              <w:pStyle w:val="a3"/>
              <w:numPr>
                <w:ilvl w:val="0"/>
                <w:numId w:val="6"/>
              </w:numPr>
              <w:tabs>
                <w:tab w:val="left" w:pos="284"/>
              </w:tabs>
              <w:ind w:left="0" w:firstLine="0"/>
              <w:rPr>
                <w:szCs w:val="24"/>
              </w:rPr>
            </w:pPr>
            <w:r w:rsidRPr="00837D30">
              <w:rPr>
                <w:szCs w:val="24"/>
              </w:rPr>
              <w:t>для игр детей дошкольного и младшего школьного возраста – 12;</w:t>
            </w:r>
          </w:p>
          <w:p w:rsidR="00432989" w:rsidRPr="00837D30" w:rsidRDefault="00432989" w:rsidP="00432989">
            <w:pPr>
              <w:pStyle w:val="a3"/>
              <w:numPr>
                <w:ilvl w:val="0"/>
                <w:numId w:val="6"/>
              </w:numPr>
              <w:tabs>
                <w:tab w:val="left" w:pos="284"/>
              </w:tabs>
              <w:ind w:left="0" w:firstLine="0"/>
              <w:rPr>
                <w:szCs w:val="24"/>
              </w:rPr>
            </w:pPr>
            <w:r w:rsidRPr="00837D30">
              <w:rPr>
                <w:szCs w:val="24"/>
              </w:rPr>
              <w:t>для отдыха взрослого населения – 10</w:t>
            </w:r>
            <w:r w:rsidRPr="00837D30">
              <w:rPr>
                <w:szCs w:val="24"/>
                <w:lang w:val="en-US"/>
              </w:rPr>
              <w:t>;</w:t>
            </w:r>
          </w:p>
          <w:p w:rsidR="00432989" w:rsidRPr="00837D30" w:rsidRDefault="00432989" w:rsidP="00432989">
            <w:pPr>
              <w:pStyle w:val="a3"/>
              <w:numPr>
                <w:ilvl w:val="0"/>
                <w:numId w:val="6"/>
              </w:numPr>
              <w:tabs>
                <w:tab w:val="left" w:pos="284"/>
              </w:tabs>
              <w:ind w:left="0" w:firstLine="0"/>
              <w:rPr>
                <w:szCs w:val="24"/>
              </w:rPr>
            </w:pPr>
            <w:r w:rsidRPr="00837D30">
              <w:rPr>
                <w:szCs w:val="24"/>
              </w:rPr>
              <w:t xml:space="preserve">для занятий физкультурой (в зависимости от шумовых характеристик; наибольшие значения принимаются для хоккейных и футбольных площадок; наибольшие значения принимаются для площадок для настольного тенниса) – </w:t>
            </w:r>
            <w:r w:rsidRPr="00837D30">
              <w:rPr>
                <w:szCs w:val="24"/>
              </w:rPr>
              <w:br/>
              <w:t>от 10 до 40;</w:t>
            </w:r>
          </w:p>
          <w:p w:rsidR="00432989" w:rsidRPr="00837D30" w:rsidRDefault="00432989" w:rsidP="00432989">
            <w:pPr>
              <w:pStyle w:val="a3"/>
              <w:numPr>
                <w:ilvl w:val="0"/>
                <w:numId w:val="6"/>
              </w:numPr>
              <w:tabs>
                <w:tab w:val="left" w:pos="284"/>
              </w:tabs>
              <w:ind w:left="0" w:firstLine="0"/>
              <w:rPr>
                <w:szCs w:val="24"/>
              </w:rPr>
            </w:pPr>
            <w:r w:rsidRPr="00837D30">
              <w:rPr>
                <w:szCs w:val="24"/>
              </w:rPr>
              <w:t>для хозяйственных целей – 20;</w:t>
            </w:r>
          </w:p>
          <w:p w:rsidR="00432989" w:rsidRPr="00837D30" w:rsidRDefault="00432989" w:rsidP="00432989">
            <w:pPr>
              <w:pStyle w:val="a3"/>
              <w:numPr>
                <w:ilvl w:val="0"/>
                <w:numId w:val="6"/>
              </w:numPr>
              <w:tabs>
                <w:tab w:val="left" w:pos="284"/>
              </w:tabs>
              <w:ind w:left="0" w:firstLine="0"/>
              <w:rPr>
                <w:szCs w:val="24"/>
              </w:rPr>
            </w:pPr>
            <w:r w:rsidRPr="00837D30">
              <w:rPr>
                <w:szCs w:val="24"/>
              </w:rPr>
              <w:t>для выгула собак – 40;</w:t>
            </w:r>
          </w:p>
          <w:p w:rsidR="00432989" w:rsidRPr="00837D30" w:rsidRDefault="00432989" w:rsidP="00432989">
            <w:pPr>
              <w:pStyle w:val="a3"/>
              <w:numPr>
                <w:ilvl w:val="0"/>
                <w:numId w:val="6"/>
              </w:numPr>
              <w:tabs>
                <w:tab w:val="left" w:pos="284"/>
              </w:tabs>
              <w:ind w:left="0" w:firstLine="0"/>
              <w:rPr>
                <w:szCs w:val="24"/>
              </w:rPr>
            </w:pPr>
            <w:r w:rsidRPr="00837D30">
              <w:rPr>
                <w:szCs w:val="24"/>
              </w:rPr>
              <w:t>для стоянки автомобилей – согласно Таблице 5.</w:t>
            </w:r>
          </w:p>
          <w:p w:rsidR="00432989" w:rsidRPr="00837D30" w:rsidRDefault="00432989" w:rsidP="00753BCE">
            <w:pPr>
              <w:pStyle w:val="a3"/>
              <w:tabs>
                <w:tab w:val="left" w:pos="284"/>
              </w:tabs>
              <w:ind w:left="0" w:firstLine="0"/>
              <w:rPr>
                <w:szCs w:val="24"/>
              </w:rPr>
            </w:pPr>
            <w:r w:rsidRPr="00837D30">
              <w:rPr>
                <w:szCs w:val="24"/>
              </w:rPr>
              <w:t xml:space="preserve">                                                                                                                                                                             Таблица 5                                                 </w:t>
            </w:r>
          </w:p>
          <w:tbl>
            <w:tblPr>
              <w:tblStyle w:val="a5"/>
              <w:tblW w:w="14742" w:type="dxa"/>
              <w:tblLook w:val="04A0"/>
            </w:tblPr>
            <w:tblGrid>
              <w:gridCol w:w="8926"/>
              <w:gridCol w:w="1207"/>
              <w:gridCol w:w="1012"/>
              <w:gridCol w:w="1040"/>
              <w:gridCol w:w="1040"/>
              <w:gridCol w:w="1517"/>
            </w:tblGrid>
            <w:tr w:rsidR="00432989" w:rsidRPr="00837D30" w:rsidTr="00753BCE">
              <w:tc>
                <w:tcPr>
                  <w:tcW w:w="8926" w:type="dxa"/>
                  <w:vMerge w:val="restart"/>
                  <w:shd w:val="clear" w:color="auto" w:fill="EEECE1" w:themeFill="background2"/>
                  <w:vAlign w:val="center"/>
                </w:tcPr>
                <w:p w:rsidR="00432989" w:rsidRPr="00837D30" w:rsidRDefault="00432989" w:rsidP="00753BCE">
                  <w:pPr>
                    <w:pStyle w:val="a3"/>
                    <w:ind w:left="0" w:firstLine="0"/>
                    <w:jc w:val="center"/>
                    <w:rPr>
                      <w:szCs w:val="24"/>
                    </w:rPr>
                  </w:pPr>
                  <w:r w:rsidRPr="00837D30">
                    <w:rPr>
                      <w:szCs w:val="24"/>
                    </w:rPr>
                    <w:t>Объекты, до которых определяется расстояние</w:t>
                  </w:r>
                </w:p>
              </w:tc>
              <w:tc>
                <w:tcPr>
                  <w:tcW w:w="5816" w:type="dxa"/>
                  <w:gridSpan w:val="5"/>
                  <w:shd w:val="clear" w:color="auto" w:fill="EEECE1" w:themeFill="background2"/>
                </w:tcPr>
                <w:p w:rsidR="00432989" w:rsidRPr="00837D30" w:rsidRDefault="00432989" w:rsidP="00753BCE">
                  <w:pPr>
                    <w:pStyle w:val="a3"/>
                    <w:ind w:left="0" w:firstLine="0"/>
                    <w:jc w:val="center"/>
                    <w:rPr>
                      <w:szCs w:val="24"/>
                    </w:rPr>
                  </w:pPr>
                  <w:r w:rsidRPr="00837D30">
                    <w:rPr>
                      <w:szCs w:val="24"/>
                    </w:rPr>
                    <w:t xml:space="preserve">Минимальное расстояние, </w:t>
                  </w:r>
                  <w:proofErr w:type="gramStart"/>
                  <w:r w:rsidRPr="00837D30">
                    <w:rPr>
                      <w:szCs w:val="24"/>
                    </w:rPr>
                    <w:t>м</w:t>
                  </w:r>
                  <w:proofErr w:type="gramEnd"/>
                </w:p>
              </w:tc>
            </w:tr>
            <w:tr w:rsidR="00432989" w:rsidRPr="00837D30" w:rsidTr="00753BCE">
              <w:tc>
                <w:tcPr>
                  <w:tcW w:w="8926" w:type="dxa"/>
                  <w:vMerge/>
                  <w:shd w:val="clear" w:color="auto" w:fill="EEECE1" w:themeFill="background2"/>
                </w:tcPr>
                <w:p w:rsidR="00432989" w:rsidRPr="00837D30" w:rsidRDefault="00432989" w:rsidP="00753BCE">
                  <w:pPr>
                    <w:pStyle w:val="a3"/>
                    <w:ind w:left="0" w:firstLine="0"/>
                    <w:rPr>
                      <w:szCs w:val="24"/>
                    </w:rPr>
                  </w:pPr>
                </w:p>
              </w:tc>
              <w:tc>
                <w:tcPr>
                  <w:tcW w:w="5816" w:type="dxa"/>
                  <w:gridSpan w:val="5"/>
                  <w:shd w:val="clear" w:color="auto" w:fill="EEECE1" w:themeFill="background2"/>
                </w:tcPr>
                <w:p w:rsidR="00432989" w:rsidRPr="00837D30" w:rsidRDefault="00432989" w:rsidP="00753BCE">
                  <w:pPr>
                    <w:pStyle w:val="a3"/>
                    <w:ind w:left="0" w:firstLine="0"/>
                    <w:jc w:val="center"/>
                    <w:rPr>
                      <w:szCs w:val="24"/>
                    </w:rPr>
                  </w:pPr>
                  <w:r w:rsidRPr="00837D30">
                    <w:rPr>
                      <w:szCs w:val="24"/>
                    </w:rPr>
                    <w:t xml:space="preserve">Открытые автостоянки и паркинги вместимостью, </w:t>
                  </w:r>
                  <w:proofErr w:type="spellStart"/>
                  <w:r w:rsidRPr="00837D30">
                    <w:rPr>
                      <w:szCs w:val="24"/>
                    </w:rPr>
                    <w:t>машино-мест</w:t>
                  </w:r>
                  <w:proofErr w:type="spellEnd"/>
                </w:p>
              </w:tc>
            </w:tr>
            <w:tr w:rsidR="00432989" w:rsidRPr="00837D30" w:rsidTr="00753BCE">
              <w:tc>
                <w:tcPr>
                  <w:tcW w:w="8926" w:type="dxa"/>
                  <w:vMerge/>
                  <w:shd w:val="clear" w:color="auto" w:fill="EEECE1" w:themeFill="background2"/>
                </w:tcPr>
                <w:p w:rsidR="00432989" w:rsidRPr="00837D30" w:rsidRDefault="00432989" w:rsidP="00753BCE">
                  <w:pPr>
                    <w:pStyle w:val="a3"/>
                    <w:ind w:left="0" w:firstLine="0"/>
                    <w:rPr>
                      <w:szCs w:val="24"/>
                    </w:rPr>
                  </w:pPr>
                </w:p>
              </w:tc>
              <w:tc>
                <w:tcPr>
                  <w:tcW w:w="1207" w:type="dxa"/>
                  <w:shd w:val="clear" w:color="auto" w:fill="EEECE1" w:themeFill="background2"/>
                  <w:vAlign w:val="center"/>
                </w:tcPr>
                <w:p w:rsidR="00432989" w:rsidRPr="00837D30" w:rsidRDefault="00432989" w:rsidP="00753BCE">
                  <w:pPr>
                    <w:pStyle w:val="a3"/>
                    <w:ind w:left="0" w:firstLine="0"/>
                    <w:jc w:val="center"/>
                    <w:rPr>
                      <w:szCs w:val="24"/>
                    </w:rPr>
                  </w:pPr>
                  <w:r w:rsidRPr="00837D30">
                    <w:rPr>
                      <w:szCs w:val="24"/>
                    </w:rPr>
                    <w:t>10 и менее</w:t>
                  </w:r>
                </w:p>
              </w:tc>
              <w:tc>
                <w:tcPr>
                  <w:tcW w:w="1012" w:type="dxa"/>
                  <w:shd w:val="clear" w:color="auto" w:fill="EEECE1" w:themeFill="background2"/>
                  <w:vAlign w:val="center"/>
                </w:tcPr>
                <w:p w:rsidR="00432989" w:rsidRPr="00837D30" w:rsidRDefault="00432989" w:rsidP="00753BCE">
                  <w:pPr>
                    <w:pStyle w:val="a3"/>
                    <w:ind w:left="0" w:firstLine="0"/>
                    <w:jc w:val="center"/>
                    <w:rPr>
                      <w:szCs w:val="24"/>
                    </w:rPr>
                  </w:pPr>
                  <w:r w:rsidRPr="00837D30">
                    <w:rPr>
                      <w:szCs w:val="24"/>
                    </w:rPr>
                    <w:t>11 - 50</w:t>
                  </w:r>
                </w:p>
              </w:tc>
              <w:tc>
                <w:tcPr>
                  <w:tcW w:w="1040" w:type="dxa"/>
                  <w:shd w:val="clear" w:color="auto" w:fill="EEECE1" w:themeFill="background2"/>
                  <w:vAlign w:val="center"/>
                </w:tcPr>
                <w:p w:rsidR="00432989" w:rsidRPr="00837D30" w:rsidRDefault="00432989" w:rsidP="00753BCE">
                  <w:pPr>
                    <w:pStyle w:val="a3"/>
                    <w:ind w:left="0" w:firstLine="0"/>
                    <w:jc w:val="center"/>
                    <w:rPr>
                      <w:szCs w:val="24"/>
                    </w:rPr>
                  </w:pPr>
                  <w:r w:rsidRPr="00837D30">
                    <w:rPr>
                      <w:szCs w:val="24"/>
                    </w:rPr>
                    <w:t>50 - 100</w:t>
                  </w:r>
                </w:p>
              </w:tc>
              <w:tc>
                <w:tcPr>
                  <w:tcW w:w="1040" w:type="dxa"/>
                  <w:shd w:val="clear" w:color="auto" w:fill="EEECE1" w:themeFill="background2"/>
                  <w:vAlign w:val="center"/>
                </w:tcPr>
                <w:p w:rsidR="00432989" w:rsidRPr="00837D30" w:rsidRDefault="00432989" w:rsidP="00753BCE">
                  <w:pPr>
                    <w:pStyle w:val="a3"/>
                    <w:ind w:left="0" w:firstLine="0"/>
                    <w:jc w:val="center"/>
                    <w:rPr>
                      <w:szCs w:val="24"/>
                    </w:rPr>
                  </w:pPr>
                  <w:r w:rsidRPr="00837D30">
                    <w:rPr>
                      <w:szCs w:val="24"/>
                    </w:rPr>
                    <w:t>101 - 300</w:t>
                  </w:r>
                </w:p>
              </w:tc>
              <w:tc>
                <w:tcPr>
                  <w:tcW w:w="1517" w:type="dxa"/>
                  <w:shd w:val="clear" w:color="auto" w:fill="EEECE1" w:themeFill="background2"/>
                  <w:vAlign w:val="center"/>
                </w:tcPr>
                <w:p w:rsidR="00432989" w:rsidRPr="00837D30" w:rsidRDefault="00432989" w:rsidP="00753BCE">
                  <w:pPr>
                    <w:pStyle w:val="a3"/>
                    <w:ind w:left="0" w:firstLine="0"/>
                    <w:jc w:val="center"/>
                    <w:rPr>
                      <w:szCs w:val="24"/>
                    </w:rPr>
                  </w:pPr>
                  <w:r w:rsidRPr="00837D30">
                    <w:rPr>
                      <w:szCs w:val="24"/>
                    </w:rPr>
                    <w:t>*Свыше 300</w:t>
                  </w:r>
                </w:p>
              </w:tc>
            </w:tr>
            <w:tr w:rsidR="00432989" w:rsidRPr="00837D30" w:rsidTr="00753BCE">
              <w:tc>
                <w:tcPr>
                  <w:tcW w:w="8926" w:type="dxa"/>
                </w:tcPr>
                <w:p w:rsidR="00432989" w:rsidRPr="00837D30" w:rsidRDefault="00432989" w:rsidP="00753BCE">
                  <w:pPr>
                    <w:pStyle w:val="a3"/>
                    <w:ind w:left="0" w:firstLine="0"/>
                    <w:rPr>
                      <w:szCs w:val="24"/>
                    </w:rPr>
                  </w:pPr>
                  <w:r w:rsidRPr="00837D30">
                    <w:rPr>
                      <w:szCs w:val="24"/>
                    </w:rPr>
                    <w:t>Фасады жилых домов и торцы с окнами</w:t>
                  </w:r>
                </w:p>
              </w:tc>
              <w:tc>
                <w:tcPr>
                  <w:tcW w:w="1207" w:type="dxa"/>
                  <w:vMerge w:val="restart"/>
                  <w:vAlign w:val="center"/>
                </w:tcPr>
                <w:p w:rsidR="00432989" w:rsidRPr="00837D30" w:rsidRDefault="00432989" w:rsidP="00753BCE">
                  <w:pPr>
                    <w:pStyle w:val="a3"/>
                    <w:ind w:left="0" w:firstLine="0"/>
                    <w:jc w:val="center"/>
                    <w:rPr>
                      <w:szCs w:val="24"/>
                    </w:rPr>
                  </w:pPr>
                  <w:r w:rsidRPr="00837D30">
                    <w:rPr>
                      <w:szCs w:val="24"/>
                    </w:rPr>
                    <w:t>10</w:t>
                  </w:r>
                </w:p>
              </w:tc>
              <w:tc>
                <w:tcPr>
                  <w:tcW w:w="1012" w:type="dxa"/>
                  <w:vAlign w:val="center"/>
                </w:tcPr>
                <w:p w:rsidR="00432989" w:rsidRPr="00837D30" w:rsidRDefault="00432989" w:rsidP="00753BCE">
                  <w:pPr>
                    <w:pStyle w:val="a3"/>
                    <w:ind w:left="0" w:firstLine="0"/>
                    <w:jc w:val="center"/>
                    <w:rPr>
                      <w:szCs w:val="24"/>
                    </w:rPr>
                  </w:pPr>
                  <w:r w:rsidRPr="00837D30">
                    <w:rPr>
                      <w:szCs w:val="24"/>
                    </w:rPr>
                    <w:t>15</w:t>
                  </w:r>
                </w:p>
              </w:tc>
              <w:tc>
                <w:tcPr>
                  <w:tcW w:w="1040" w:type="dxa"/>
                  <w:vAlign w:val="center"/>
                </w:tcPr>
                <w:p w:rsidR="00432989" w:rsidRPr="00837D30" w:rsidRDefault="00432989" w:rsidP="00753BCE">
                  <w:pPr>
                    <w:pStyle w:val="a3"/>
                    <w:ind w:left="0" w:firstLine="0"/>
                    <w:jc w:val="center"/>
                    <w:rPr>
                      <w:szCs w:val="24"/>
                    </w:rPr>
                  </w:pPr>
                  <w:r w:rsidRPr="00837D30">
                    <w:rPr>
                      <w:szCs w:val="24"/>
                    </w:rPr>
                    <w:t>25</w:t>
                  </w:r>
                </w:p>
              </w:tc>
              <w:tc>
                <w:tcPr>
                  <w:tcW w:w="1040" w:type="dxa"/>
                  <w:vAlign w:val="center"/>
                </w:tcPr>
                <w:p w:rsidR="00432989" w:rsidRPr="00837D30" w:rsidRDefault="00432989" w:rsidP="00753BCE">
                  <w:pPr>
                    <w:pStyle w:val="a3"/>
                    <w:ind w:left="0" w:firstLine="0"/>
                    <w:jc w:val="center"/>
                    <w:rPr>
                      <w:szCs w:val="24"/>
                    </w:rPr>
                  </w:pPr>
                  <w:r w:rsidRPr="00837D30">
                    <w:rPr>
                      <w:szCs w:val="24"/>
                    </w:rPr>
                    <w:t>35</w:t>
                  </w:r>
                </w:p>
              </w:tc>
              <w:tc>
                <w:tcPr>
                  <w:tcW w:w="1517" w:type="dxa"/>
                  <w:vAlign w:val="center"/>
                </w:tcPr>
                <w:p w:rsidR="00432989" w:rsidRPr="00837D30" w:rsidRDefault="00432989" w:rsidP="00753BCE">
                  <w:pPr>
                    <w:pStyle w:val="a3"/>
                    <w:ind w:left="0" w:firstLine="0"/>
                    <w:jc w:val="center"/>
                    <w:rPr>
                      <w:szCs w:val="24"/>
                    </w:rPr>
                  </w:pPr>
                  <w:r w:rsidRPr="00837D30">
                    <w:rPr>
                      <w:szCs w:val="24"/>
                    </w:rPr>
                    <w:t>50</w:t>
                  </w:r>
                </w:p>
              </w:tc>
            </w:tr>
            <w:tr w:rsidR="00432989" w:rsidRPr="00837D30" w:rsidTr="00753BCE">
              <w:tc>
                <w:tcPr>
                  <w:tcW w:w="8926" w:type="dxa"/>
                </w:tcPr>
                <w:p w:rsidR="00432989" w:rsidRPr="00837D30" w:rsidRDefault="00432989" w:rsidP="00753BCE">
                  <w:pPr>
                    <w:pStyle w:val="a3"/>
                    <w:ind w:left="0" w:firstLine="0"/>
                    <w:rPr>
                      <w:szCs w:val="24"/>
                    </w:rPr>
                  </w:pPr>
                  <w:r w:rsidRPr="00837D30">
                    <w:rPr>
                      <w:szCs w:val="24"/>
                    </w:rPr>
                    <w:t>Торцы жилых домов без окон</w:t>
                  </w:r>
                </w:p>
              </w:tc>
              <w:tc>
                <w:tcPr>
                  <w:tcW w:w="1207" w:type="dxa"/>
                  <w:vMerge/>
                  <w:vAlign w:val="center"/>
                </w:tcPr>
                <w:p w:rsidR="00432989" w:rsidRPr="00837D30" w:rsidRDefault="00432989" w:rsidP="00753BCE">
                  <w:pPr>
                    <w:pStyle w:val="a3"/>
                    <w:ind w:left="0" w:firstLine="0"/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012" w:type="dxa"/>
                  <w:vAlign w:val="center"/>
                </w:tcPr>
                <w:p w:rsidR="00432989" w:rsidRPr="00837D30" w:rsidRDefault="00432989" w:rsidP="00753BCE">
                  <w:pPr>
                    <w:pStyle w:val="a3"/>
                    <w:ind w:left="0" w:firstLine="0"/>
                    <w:jc w:val="center"/>
                    <w:rPr>
                      <w:szCs w:val="24"/>
                    </w:rPr>
                  </w:pPr>
                  <w:r w:rsidRPr="00837D30">
                    <w:rPr>
                      <w:szCs w:val="24"/>
                    </w:rPr>
                    <w:t>10</w:t>
                  </w:r>
                </w:p>
              </w:tc>
              <w:tc>
                <w:tcPr>
                  <w:tcW w:w="1040" w:type="dxa"/>
                  <w:vAlign w:val="center"/>
                </w:tcPr>
                <w:p w:rsidR="00432989" w:rsidRPr="00837D30" w:rsidRDefault="00432989" w:rsidP="00753BCE">
                  <w:pPr>
                    <w:pStyle w:val="a3"/>
                    <w:ind w:left="0" w:firstLine="0"/>
                    <w:jc w:val="center"/>
                    <w:rPr>
                      <w:szCs w:val="24"/>
                    </w:rPr>
                  </w:pPr>
                  <w:r w:rsidRPr="00837D30">
                    <w:rPr>
                      <w:szCs w:val="24"/>
                    </w:rPr>
                    <w:t>15</w:t>
                  </w:r>
                </w:p>
              </w:tc>
              <w:tc>
                <w:tcPr>
                  <w:tcW w:w="1040" w:type="dxa"/>
                  <w:vAlign w:val="center"/>
                </w:tcPr>
                <w:p w:rsidR="00432989" w:rsidRPr="00837D30" w:rsidRDefault="00432989" w:rsidP="00753BCE">
                  <w:pPr>
                    <w:pStyle w:val="a3"/>
                    <w:ind w:left="0" w:firstLine="0"/>
                    <w:jc w:val="center"/>
                    <w:rPr>
                      <w:szCs w:val="24"/>
                    </w:rPr>
                  </w:pPr>
                  <w:r w:rsidRPr="00837D30">
                    <w:rPr>
                      <w:szCs w:val="24"/>
                    </w:rPr>
                    <w:t>25</w:t>
                  </w:r>
                </w:p>
              </w:tc>
              <w:tc>
                <w:tcPr>
                  <w:tcW w:w="1517" w:type="dxa"/>
                  <w:vAlign w:val="center"/>
                </w:tcPr>
                <w:p w:rsidR="00432989" w:rsidRPr="00837D30" w:rsidRDefault="00432989" w:rsidP="00753BCE">
                  <w:pPr>
                    <w:pStyle w:val="a3"/>
                    <w:ind w:left="0" w:firstLine="0"/>
                    <w:jc w:val="center"/>
                    <w:rPr>
                      <w:szCs w:val="24"/>
                    </w:rPr>
                  </w:pPr>
                  <w:r w:rsidRPr="00837D30">
                    <w:rPr>
                      <w:szCs w:val="24"/>
                    </w:rPr>
                    <w:t>35</w:t>
                  </w:r>
                </w:p>
              </w:tc>
            </w:tr>
            <w:tr w:rsidR="00432989" w:rsidRPr="00837D30" w:rsidTr="00753BCE">
              <w:tc>
                <w:tcPr>
                  <w:tcW w:w="8926" w:type="dxa"/>
                  <w:tcBorders>
                    <w:bottom w:val="single" w:sz="4" w:space="0" w:color="auto"/>
                  </w:tcBorders>
                </w:tcPr>
                <w:p w:rsidR="00432989" w:rsidRPr="00837D30" w:rsidRDefault="00432989" w:rsidP="00753BCE">
                  <w:pPr>
                    <w:pStyle w:val="a3"/>
                    <w:ind w:left="0" w:firstLine="0"/>
                    <w:rPr>
                      <w:szCs w:val="24"/>
                    </w:rPr>
                  </w:pPr>
                  <w:r w:rsidRPr="00837D30">
                    <w:rPr>
                      <w:color w:val="2D2D2D"/>
                      <w:szCs w:val="24"/>
                    </w:rPr>
                    <w:t>Территории дошкольных образовательных и общеобразовательных организаций</w:t>
                  </w:r>
                  <w:r w:rsidRPr="00837D30">
                    <w:rPr>
                      <w:szCs w:val="24"/>
                    </w:rPr>
                    <w:t>, учреждений начального и среднего профессионального образования, площадок отдыха, игр и спорта, детских площадок</w:t>
                  </w:r>
                </w:p>
              </w:tc>
              <w:tc>
                <w:tcPr>
                  <w:tcW w:w="1207" w:type="dxa"/>
                  <w:vMerge w:val="restart"/>
                  <w:vAlign w:val="center"/>
                </w:tcPr>
                <w:p w:rsidR="00432989" w:rsidRPr="00837D30" w:rsidRDefault="00432989" w:rsidP="00753BCE">
                  <w:pPr>
                    <w:pStyle w:val="a3"/>
                    <w:ind w:left="0" w:firstLine="0"/>
                    <w:jc w:val="center"/>
                    <w:rPr>
                      <w:szCs w:val="24"/>
                    </w:rPr>
                  </w:pPr>
                  <w:r w:rsidRPr="00837D30">
                    <w:rPr>
                      <w:szCs w:val="24"/>
                    </w:rPr>
                    <w:t>25</w:t>
                  </w:r>
                </w:p>
              </w:tc>
              <w:tc>
                <w:tcPr>
                  <w:tcW w:w="1012" w:type="dxa"/>
                  <w:vMerge w:val="restart"/>
                  <w:vAlign w:val="center"/>
                </w:tcPr>
                <w:p w:rsidR="00432989" w:rsidRPr="00837D30" w:rsidRDefault="00432989" w:rsidP="00753BCE">
                  <w:pPr>
                    <w:pStyle w:val="a3"/>
                    <w:ind w:left="0" w:firstLine="0"/>
                    <w:jc w:val="center"/>
                    <w:rPr>
                      <w:szCs w:val="24"/>
                    </w:rPr>
                  </w:pPr>
                  <w:r w:rsidRPr="00837D30">
                    <w:rPr>
                      <w:szCs w:val="24"/>
                    </w:rPr>
                    <w:t>50</w:t>
                  </w:r>
                </w:p>
              </w:tc>
              <w:tc>
                <w:tcPr>
                  <w:tcW w:w="3597" w:type="dxa"/>
                  <w:gridSpan w:val="3"/>
                  <w:vAlign w:val="center"/>
                </w:tcPr>
                <w:p w:rsidR="00432989" w:rsidRPr="00837D30" w:rsidRDefault="00432989" w:rsidP="00753BCE">
                  <w:pPr>
                    <w:pStyle w:val="a3"/>
                    <w:ind w:left="0" w:firstLine="0"/>
                    <w:jc w:val="center"/>
                    <w:rPr>
                      <w:szCs w:val="24"/>
                    </w:rPr>
                  </w:pPr>
                  <w:r w:rsidRPr="00837D30">
                    <w:rPr>
                      <w:szCs w:val="24"/>
                    </w:rPr>
                    <w:t>50</w:t>
                  </w:r>
                </w:p>
              </w:tc>
            </w:tr>
            <w:tr w:rsidR="00432989" w:rsidRPr="00837D30" w:rsidTr="00753BCE">
              <w:tc>
                <w:tcPr>
                  <w:tcW w:w="8926" w:type="dxa"/>
                  <w:tcBorders>
                    <w:bottom w:val="single" w:sz="4" w:space="0" w:color="auto"/>
                  </w:tcBorders>
                </w:tcPr>
                <w:p w:rsidR="00432989" w:rsidRPr="00837D30" w:rsidRDefault="00432989" w:rsidP="00753BCE">
                  <w:pPr>
                    <w:pStyle w:val="a3"/>
                    <w:ind w:left="0" w:firstLine="0"/>
                    <w:rPr>
                      <w:szCs w:val="24"/>
                    </w:rPr>
                  </w:pPr>
                  <w:r w:rsidRPr="00837D30">
                    <w:rPr>
                      <w:szCs w:val="24"/>
                    </w:rPr>
                    <w:lastRenderedPageBreak/>
                    <w:t>Территории лечебных учреждений стационарного типа, открытые спортивные сооружения общего пользования, места отдыха населения (сады, скверы, парки)</w:t>
                  </w:r>
                </w:p>
              </w:tc>
              <w:tc>
                <w:tcPr>
                  <w:tcW w:w="1207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432989" w:rsidRPr="00837D30" w:rsidRDefault="00432989" w:rsidP="00753BCE">
                  <w:pPr>
                    <w:pStyle w:val="a3"/>
                    <w:ind w:left="0" w:firstLine="0"/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012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432989" w:rsidRPr="00837D30" w:rsidRDefault="00432989" w:rsidP="00753BCE">
                  <w:pPr>
                    <w:pStyle w:val="a3"/>
                    <w:ind w:left="0" w:firstLine="0"/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597" w:type="dxa"/>
                  <w:gridSpan w:val="3"/>
                  <w:tcBorders>
                    <w:bottom w:val="single" w:sz="4" w:space="0" w:color="auto"/>
                  </w:tcBorders>
                  <w:vAlign w:val="center"/>
                </w:tcPr>
                <w:p w:rsidR="00432989" w:rsidRPr="00837D30" w:rsidRDefault="00432989" w:rsidP="00753BCE">
                  <w:pPr>
                    <w:pStyle w:val="a3"/>
                    <w:ind w:left="0" w:firstLine="0"/>
                    <w:jc w:val="center"/>
                    <w:rPr>
                      <w:szCs w:val="24"/>
                    </w:rPr>
                  </w:pPr>
                  <w:r w:rsidRPr="00837D30">
                    <w:rPr>
                      <w:szCs w:val="24"/>
                    </w:rPr>
                    <w:t>По расчетам</w:t>
                  </w:r>
                </w:p>
              </w:tc>
            </w:tr>
            <w:tr w:rsidR="00432989" w:rsidRPr="00837D30" w:rsidTr="00753BCE">
              <w:tc>
                <w:tcPr>
                  <w:tcW w:w="14742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32989" w:rsidRPr="00837D30" w:rsidRDefault="00432989" w:rsidP="00753BCE">
                  <w:pPr>
                    <w:pStyle w:val="a3"/>
                    <w:ind w:left="0" w:firstLine="0"/>
                    <w:rPr>
                      <w:szCs w:val="24"/>
                    </w:rPr>
                  </w:pPr>
                  <w:r w:rsidRPr="00837D30">
                    <w:rPr>
                      <w:szCs w:val="24"/>
                    </w:rPr>
                    <w:t xml:space="preserve">* Наземные гаражи-стоянки, паркинги, автостоянки вместимостью свыше 500 </w:t>
                  </w:r>
                  <w:proofErr w:type="spellStart"/>
                  <w:r w:rsidRPr="00837D30">
                    <w:rPr>
                      <w:szCs w:val="24"/>
                    </w:rPr>
                    <w:t>машино-мест</w:t>
                  </w:r>
                  <w:proofErr w:type="spellEnd"/>
                  <w:r w:rsidRPr="00837D30">
                    <w:rPr>
                      <w:szCs w:val="24"/>
                    </w:rPr>
                    <w:t xml:space="preserve"> следует размещать на территории промышленных и коммунально-складских зон</w:t>
                  </w:r>
                </w:p>
              </w:tc>
            </w:tr>
          </w:tbl>
          <w:p w:rsidR="00432989" w:rsidRPr="00837D30" w:rsidRDefault="00432989" w:rsidP="00753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2989" w:rsidRPr="00837D30" w:rsidRDefault="00432989" w:rsidP="00432989">
      <w:pPr>
        <w:pStyle w:val="3"/>
        <w:keepLines/>
        <w:tabs>
          <w:tab w:val="left" w:pos="851"/>
        </w:tabs>
        <w:spacing w:before="0" w:after="0"/>
        <w:ind w:left="426"/>
        <w:rPr>
          <w:rFonts w:cs="Times New Roman"/>
          <w:b w:val="0"/>
          <w:szCs w:val="24"/>
        </w:rPr>
      </w:pPr>
    </w:p>
    <w:p w:rsidR="00432989" w:rsidRPr="00837D30" w:rsidRDefault="00432989" w:rsidP="00183A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432989" w:rsidRPr="00837D30" w:rsidSect="0043298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B57A6"/>
    <w:multiLevelType w:val="hybridMultilevel"/>
    <w:tmpl w:val="0DCA648E"/>
    <w:lvl w:ilvl="0" w:tplc="2EF6D7F2">
      <w:start w:val="1"/>
      <w:numFmt w:val="decimal"/>
      <w:lvlText w:val="%1."/>
      <w:lvlJc w:val="left"/>
      <w:pPr>
        <w:ind w:left="9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6" w:hanging="360"/>
      </w:pPr>
    </w:lvl>
    <w:lvl w:ilvl="2" w:tplc="0419001B" w:tentative="1">
      <w:start w:val="1"/>
      <w:numFmt w:val="lowerRoman"/>
      <w:lvlText w:val="%3."/>
      <w:lvlJc w:val="right"/>
      <w:pPr>
        <w:ind w:left="2396" w:hanging="180"/>
      </w:pPr>
    </w:lvl>
    <w:lvl w:ilvl="3" w:tplc="0419000F" w:tentative="1">
      <w:start w:val="1"/>
      <w:numFmt w:val="decimal"/>
      <w:lvlText w:val="%4."/>
      <w:lvlJc w:val="left"/>
      <w:pPr>
        <w:ind w:left="3116" w:hanging="360"/>
      </w:pPr>
    </w:lvl>
    <w:lvl w:ilvl="4" w:tplc="04190019" w:tentative="1">
      <w:start w:val="1"/>
      <w:numFmt w:val="lowerLetter"/>
      <w:lvlText w:val="%5."/>
      <w:lvlJc w:val="left"/>
      <w:pPr>
        <w:ind w:left="3836" w:hanging="360"/>
      </w:pPr>
    </w:lvl>
    <w:lvl w:ilvl="5" w:tplc="0419001B" w:tentative="1">
      <w:start w:val="1"/>
      <w:numFmt w:val="lowerRoman"/>
      <w:lvlText w:val="%6."/>
      <w:lvlJc w:val="right"/>
      <w:pPr>
        <w:ind w:left="4556" w:hanging="180"/>
      </w:pPr>
    </w:lvl>
    <w:lvl w:ilvl="6" w:tplc="0419000F" w:tentative="1">
      <w:start w:val="1"/>
      <w:numFmt w:val="decimal"/>
      <w:lvlText w:val="%7."/>
      <w:lvlJc w:val="left"/>
      <w:pPr>
        <w:ind w:left="5276" w:hanging="360"/>
      </w:pPr>
    </w:lvl>
    <w:lvl w:ilvl="7" w:tplc="04190019" w:tentative="1">
      <w:start w:val="1"/>
      <w:numFmt w:val="lowerLetter"/>
      <w:lvlText w:val="%8."/>
      <w:lvlJc w:val="left"/>
      <w:pPr>
        <w:ind w:left="5996" w:hanging="360"/>
      </w:pPr>
    </w:lvl>
    <w:lvl w:ilvl="8" w:tplc="0419001B" w:tentative="1">
      <w:start w:val="1"/>
      <w:numFmt w:val="lowerRoman"/>
      <w:lvlText w:val="%9."/>
      <w:lvlJc w:val="right"/>
      <w:pPr>
        <w:ind w:left="6716" w:hanging="180"/>
      </w:pPr>
    </w:lvl>
  </w:abstractNum>
  <w:abstractNum w:abstractNumId="1">
    <w:nsid w:val="161A1B41"/>
    <w:multiLevelType w:val="hybridMultilevel"/>
    <w:tmpl w:val="7F9AB01E"/>
    <w:lvl w:ilvl="0" w:tplc="C164B8C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724377"/>
    <w:multiLevelType w:val="hybridMultilevel"/>
    <w:tmpl w:val="6B9CBC9C"/>
    <w:lvl w:ilvl="0" w:tplc="298AE98E">
      <w:start w:val="8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25D05AD6"/>
    <w:multiLevelType w:val="hybridMultilevel"/>
    <w:tmpl w:val="4016F238"/>
    <w:lvl w:ilvl="0" w:tplc="C164B8C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5E0FB8"/>
    <w:multiLevelType w:val="hybridMultilevel"/>
    <w:tmpl w:val="5B1477F2"/>
    <w:lvl w:ilvl="0" w:tplc="0CE06342">
      <w:start w:val="3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5C37767C"/>
    <w:multiLevelType w:val="hybridMultilevel"/>
    <w:tmpl w:val="F0965B6C"/>
    <w:lvl w:ilvl="0" w:tplc="048CE58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51774E4"/>
    <w:multiLevelType w:val="hybridMultilevel"/>
    <w:tmpl w:val="6B9CBC9C"/>
    <w:lvl w:ilvl="0" w:tplc="298AE98E">
      <w:start w:val="8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788B37F0"/>
    <w:multiLevelType w:val="hybridMultilevel"/>
    <w:tmpl w:val="7E4EEBF6"/>
    <w:lvl w:ilvl="0" w:tplc="F6A4BD0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D2DCE6C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5A00F4"/>
    <w:multiLevelType w:val="hybridMultilevel"/>
    <w:tmpl w:val="33B4FC86"/>
    <w:lvl w:ilvl="0" w:tplc="ED58D9AC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0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83AB6"/>
    <w:rsid w:val="00183AB6"/>
    <w:rsid w:val="00432989"/>
    <w:rsid w:val="00837D30"/>
    <w:rsid w:val="00AD3549"/>
    <w:rsid w:val="00C83D0F"/>
    <w:rsid w:val="00D66BA5"/>
    <w:rsid w:val="00FB1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549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29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432989"/>
    <w:pPr>
      <w:keepNext/>
      <w:spacing w:before="120" w:after="120" w:line="240" w:lineRule="auto"/>
      <w:ind w:left="709"/>
      <w:outlineLvl w:val="2"/>
    </w:pPr>
    <w:rPr>
      <w:rFonts w:ascii="Times New Roman" w:eastAsia="Times New Roman" w:hAnsi="Times New Roman" w:cs="Arial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32989"/>
    <w:rPr>
      <w:rFonts w:ascii="Times New Roman" w:eastAsia="Times New Roman" w:hAnsi="Times New Roman" w:cs="Arial"/>
      <w:b/>
      <w:bCs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329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link w:val="a4"/>
    <w:uiPriority w:val="34"/>
    <w:qFormat/>
    <w:rsid w:val="00432989"/>
    <w:pPr>
      <w:spacing w:after="0" w:line="240" w:lineRule="auto"/>
      <w:ind w:left="720" w:firstLine="709"/>
      <w:jc w:val="both"/>
    </w:pPr>
    <w:rPr>
      <w:rFonts w:ascii="Times New Roman" w:eastAsia="Calibri" w:hAnsi="Times New Roman" w:cs="Times New Roman"/>
      <w:sz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432989"/>
    <w:rPr>
      <w:rFonts w:ascii="Times New Roman" w:eastAsia="Calibri" w:hAnsi="Times New Roman" w:cs="Times New Roman"/>
      <w:sz w:val="24"/>
      <w:lang w:eastAsia="ru-RU"/>
    </w:rPr>
  </w:style>
  <w:style w:type="character" w:customStyle="1" w:styleId="blk">
    <w:name w:val="blk"/>
    <w:rsid w:val="00432989"/>
    <w:rPr>
      <w:rFonts w:cs="Times New Roman"/>
    </w:rPr>
  </w:style>
  <w:style w:type="table" w:styleId="a5">
    <w:name w:val="Table Grid"/>
    <w:basedOn w:val="a1"/>
    <w:uiPriority w:val="59"/>
    <w:rsid w:val="00432989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17</Pages>
  <Words>2909</Words>
  <Characters>16583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5</cp:revision>
  <dcterms:created xsi:type="dcterms:W3CDTF">2020-07-22T03:55:00Z</dcterms:created>
  <dcterms:modified xsi:type="dcterms:W3CDTF">2021-04-17T05:33:00Z</dcterms:modified>
</cp:coreProperties>
</file>