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1" w:rsidRDefault="00790491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E96D40" w:rsidRDefault="00E96D40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E96D40" w:rsidRDefault="00C50D71">
      <w:pPr>
        <w:pStyle w:val="Style2"/>
        <w:widowControl/>
        <w:spacing w:before="106"/>
        <w:ind w:left="470"/>
        <w:rPr>
          <w:rStyle w:val="FontStyle12"/>
        </w:rPr>
      </w:pPr>
      <w:r>
        <w:rPr>
          <w:rStyle w:val="FontStyle12"/>
        </w:rPr>
        <w:t xml:space="preserve">РОССИЙСКАЯ ФЕДЕРАЦИЯ </w:t>
      </w:r>
    </w:p>
    <w:p w:rsidR="00790491" w:rsidRDefault="00C50D71">
      <w:pPr>
        <w:pStyle w:val="Style2"/>
        <w:widowControl/>
        <w:spacing w:before="106"/>
        <w:ind w:left="470"/>
        <w:rPr>
          <w:rStyle w:val="FontStyle12"/>
        </w:rPr>
      </w:pPr>
      <w:r>
        <w:rPr>
          <w:rStyle w:val="FontStyle12"/>
        </w:rPr>
        <w:t>АДМИНИСТРАЦИЯ ПАВЛОВСКОГО РАЙОНА АЛТАЙСКОГО КРАЯ</w:t>
      </w:r>
    </w:p>
    <w:p w:rsidR="00790491" w:rsidRDefault="00790491">
      <w:pPr>
        <w:pStyle w:val="Style3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790491" w:rsidRDefault="00C50D71">
      <w:pPr>
        <w:pStyle w:val="Style3"/>
        <w:widowControl/>
        <w:spacing w:before="58"/>
        <w:ind w:right="106"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:rsidR="00790491" w:rsidRDefault="0079049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90491" w:rsidRDefault="0093029E">
      <w:pPr>
        <w:pStyle w:val="Style4"/>
        <w:widowControl/>
        <w:tabs>
          <w:tab w:val="left" w:pos="8717"/>
        </w:tabs>
        <w:spacing w:before="86"/>
        <w:jc w:val="both"/>
        <w:rPr>
          <w:rStyle w:val="FontStyle14"/>
          <w:spacing w:val="0"/>
        </w:rPr>
      </w:pPr>
      <w:r>
        <w:rPr>
          <w:rStyle w:val="FontStyle17"/>
        </w:rPr>
        <w:t>05.12.2</w:t>
      </w:r>
      <w:r w:rsidR="00C50D71">
        <w:rPr>
          <w:rStyle w:val="FontStyle17"/>
        </w:rPr>
        <w:t>013</w:t>
      </w:r>
      <w:r w:rsidR="00C50D71">
        <w:rPr>
          <w:rStyle w:val="FontStyle17"/>
        </w:rPr>
        <w:tab/>
        <w:t xml:space="preserve">№ </w:t>
      </w:r>
      <w:r w:rsidR="00C50D71">
        <w:rPr>
          <w:rStyle w:val="FontStyle14"/>
          <w:spacing w:val="0"/>
        </w:rPr>
        <w:t>16</w:t>
      </w:r>
      <w:r>
        <w:rPr>
          <w:rStyle w:val="FontStyle14"/>
          <w:spacing w:val="0"/>
        </w:rPr>
        <w:t>66</w:t>
      </w:r>
    </w:p>
    <w:p w:rsidR="00790491" w:rsidRDefault="00C50D71">
      <w:pPr>
        <w:pStyle w:val="Style5"/>
        <w:widowControl/>
        <w:ind w:left="202"/>
        <w:jc w:val="center"/>
        <w:rPr>
          <w:rStyle w:val="FontStyle16"/>
        </w:rPr>
      </w:pPr>
      <w:r>
        <w:rPr>
          <w:rStyle w:val="FontStyle16"/>
        </w:rPr>
        <w:t>с. Павловск</w:t>
      </w:r>
    </w:p>
    <w:p w:rsidR="00790491" w:rsidRDefault="00790491">
      <w:pPr>
        <w:pStyle w:val="Style6"/>
        <w:widowControl/>
        <w:spacing w:line="240" w:lineRule="exact"/>
        <w:ind w:right="5098"/>
        <w:rPr>
          <w:sz w:val="20"/>
          <w:szCs w:val="20"/>
        </w:rPr>
      </w:pPr>
    </w:p>
    <w:p w:rsidR="00790491" w:rsidRPr="00E96D40" w:rsidRDefault="00C50D71">
      <w:pPr>
        <w:pStyle w:val="Style6"/>
        <w:widowControl/>
        <w:spacing w:before="134" w:line="317" w:lineRule="exact"/>
        <w:ind w:right="5098"/>
        <w:rPr>
          <w:rStyle w:val="FontStyle17"/>
          <w:sz w:val="28"/>
          <w:szCs w:val="28"/>
        </w:rPr>
      </w:pPr>
      <w:r w:rsidRPr="00E96D40">
        <w:rPr>
          <w:rStyle w:val="FontStyle17"/>
          <w:sz w:val="28"/>
          <w:szCs w:val="28"/>
        </w:rPr>
        <w:t>О внесении дополнений в постанов</w:t>
      </w:r>
      <w:r w:rsidRPr="00E96D40">
        <w:rPr>
          <w:rStyle w:val="FontStyle17"/>
          <w:sz w:val="28"/>
          <w:szCs w:val="28"/>
        </w:rPr>
        <w:softHyphen/>
        <w:t>ление Администрации Павловского района от 06.09.2012 № 1282 «Об ут</w:t>
      </w:r>
      <w:r w:rsidRPr="00E96D40">
        <w:rPr>
          <w:rStyle w:val="FontStyle17"/>
          <w:sz w:val="28"/>
          <w:szCs w:val="28"/>
        </w:rPr>
        <w:softHyphen/>
        <w:t>верждении административного рег</w:t>
      </w:r>
      <w:r w:rsidRPr="00E96D40">
        <w:rPr>
          <w:rStyle w:val="FontStyle17"/>
          <w:sz w:val="28"/>
          <w:szCs w:val="28"/>
        </w:rPr>
        <w:softHyphen/>
        <w:t>ламента предоставления муници</w:t>
      </w:r>
      <w:r w:rsidRPr="00E96D40">
        <w:rPr>
          <w:rStyle w:val="FontStyle17"/>
          <w:sz w:val="28"/>
          <w:szCs w:val="28"/>
        </w:rPr>
        <w:softHyphen/>
        <w:t>пальной услуги «Предоставление информации о форме собственности на земельные участки, находящиеся в собственности муниципального об</w:t>
      </w:r>
      <w:r w:rsidRPr="00E96D40">
        <w:rPr>
          <w:rStyle w:val="FontStyle17"/>
          <w:sz w:val="28"/>
          <w:szCs w:val="28"/>
        </w:rPr>
        <w:softHyphen/>
        <w:t>разования Павловский район Алтай</w:t>
      </w:r>
      <w:r w:rsidRPr="00E96D40">
        <w:rPr>
          <w:rStyle w:val="FontStyle17"/>
          <w:sz w:val="28"/>
          <w:szCs w:val="28"/>
        </w:rPr>
        <w:softHyphen/>
        <w:t>ского края»</w:t>
      </w:r>
    </w:p>
    <w:p w:rsidR="00790491" w:rsidRPr="00E96D40" w:rsidRDefault="00790491">
      <w:pPr>
        <w:pStyle w:val="Style7"/>
        <w:widowControl/>
        <w:spacing w:line="240" w:lineRule="exact"/>
        <w:rPr>
          <w:sz w:val="28"/>
          <w:szCs w:val="28"/>
        </w:rPr>
      </w:pPr>
    </w:p>
    <w:p w:rsidR="00790491" w:rsidRPr="00E96D40" w:rsidRDefault="00790491">
      <w:pPr>
        <w:pStyle w:val="Style7"/>
        <w:widowControl/>
        <w:spacing w:line="240" w:lineRule="exact"/>
        <w:rPr>
          <w:sz w:val="28"/>
          <w:szCs w:val="28"/>
        </w:rPr>
      </w:pPr>
    </w:p>
    <w:p w:rsidR="00790491" w:rsidRPr="00E96D40" w:rsidRDefault="00790491">
      <w:pPr>
        <w:pStyle w:val="Style7"/>
        <w:widowControl/>
        <w:spacing w:line="240" w:lineRule="exact"/>
        <w:rPr>
          <w:sz w:val="28"/>
          <w:szCs w:val="28"/>
        </w:rPr>
      </w:pPr>
    </w:p>
    <w:p w:rsidR="00790491" w:rsidRPr="00E96D40" w:rsidRDefault="00C50D71">
      <w:pPr>
        <w:pStyle w:val="Style7"/>
        <w:widowControl/>
        <w:spacing w:before="230" w:line="317" w:lineRule="exact"/>
        <w:rPr>
          <w:rStyle w:val="FontStyle17"/>
          <w:spacing w:val="70"/>
          <w:sz w:val="28"/>
          <w:szCs w:val="28"/>
        </w:rPr>
      </w:pPr>
      <w:r w:rsidRPr="00E96D40">
        <w:rPr>
          <w:rStyle w:val="FontStyle17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РФ от 07.05.2012 № 601 «Об основных направлениях совершенствовании системы государственного управления», Уставом муниципального образования Павловский район Алтайского края, </w:t>
      </w:r>
      <w:r w:rsidRPr="00E96D40">
        <w:rPr>
          <w:rStyle w:val="FontStyle17"/>
          <w:spacing w:val="70"/>
          <w:sz w:val="28"/>
          <w:szCs w:val="28"/>
        </w:rPr>
        <w:t>постановляю:</w:t>
      </w:r>
    </w:p>
    <w:p w:rsidR="00790491" w:rsidRPr="00E96D40" w:rsidRDefault="00C50D71" w:rsidP="0093029E">
      <w:pPr>
        <w:pStyle w:val="Style8"/>
        <w:widowControl/>
        <w:numPr>
          <w:ilvl w:val="0"/>
          <w:numId w:val="1"/>
        </w:numPr>
        <w:tabs>
          <w:tab w:val="left" w:pos="864"/>
        </w:tabs>
        <w:spacing w:line="317" w:lineRule="exact"/>
        <w:ind w:right="307"/>
        <w:rPr>
          <w:rStyle w:val="FontStyle17"/>
          <w:sz w:val="28"/>
          <w:szCs w:val="28"/>
        </w:rPr>
      </w:pPr>
      <w:r w:rsidRPr="00E96D40">
        <w:rPr>
          <w:rStyle w:val="FontStyle17"/>
          <w:sz w:val="28"/>
          <w:szCs w:val="28"/>
        </w:rPr>
        <w:t>Внести в приложение № 1 к постановлению Администрации района от 06.09.2012 № 1282 «Об утверждении административного регламента предоставления муниципальной услуги «Предоставление информации о форме собственности на земельные участки, находящиеся в собственности муниципального образования Павловский район Алтайского края» следующие изменения:</w:t>
      </w:r>
    </w:p>
    <w:p w:rsidR="00790491" w:rsidRPr="00E96D40" w:rsidRDefault="00C50D71">
      <w:pPr>
        <w:pStyle w:val="Style7"/>
        <w:widowControl/>
        <w:spacing w:line="317" w:lineRule="exact"/>
        <w:ind w:right="211" w:firstLine="595"/>
        <w:rPr>
          <w:rStyle w:val="FontStyle17"/>
          <w:sz w:val="28"/>
          <w:szCs w:val="28"/>
        </w:rPr>
      </w:pPr>
      <w:r w:rsidRPr="00E96D40">
        <w:rPr>
          <w:rStyle w:val="FontStyle17"/>
          <w:sz w:val="28"/>
          <w:szCs w:val="28"/>
        </w:rPr>
        <w:t xml:space="preserve">1.1. Раздел </w:t>
      </w:r>
      <w:r w:rsidRPr="00E96D40">
        <w:rPr>
          <w:rStyle w:val="FontStyle12"/>
          <w:b w:val="0"/>
          <w:sz w:val="28"/>
          <w:szCs w:val="28"/>
        </w:rPr>
        <w:t xml:space="preserve">II </w:t>
      </w:r>
      <w:r w:rsidRPr="00E96D40">
        <w:rPr>
          <w:rStyle w:val="FontStyle17"/>
          <w:sz w:val="28"/>
          <w:szCs w:val="28"/>
        </w:rPr>
        <w:t>дополнить п. 4.3 в следующей редакции: «Максимальный срок ожидания в очереди при подаче запроса и получении результата муниципальной услуги составляет 15 минут».</w:t>
      </w:r>
    </w:p>
    <w:p w:rsidR="00790491" w:rsidRPr="00E96D40" w:rsidRDefault="00C50D71" w:rsidP="0093029E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317" w:lineRule="exact"/>
        <w:ind w:right="269"/>
        <w:rPr>
          <w:rStyle w:val="FontStyle17"/>
          <w:sz w:val="28"/>
          <w:szCs w:val="28"/>
        </w:rPr>
      </w:pPr>
      <w:r w:rsidRPr="00E96D40">
        <w:rPr>
          <w:rStyle w:val="FontStyle17"/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экономике и управлению муниципальным имуществом Воронова А.В.</w:t>
      </w:r>
    </w:p>
    <w:p w:rsidR="00790491" w:rsidRDefault="00790491" w:rsidP="0093029E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317" w:lineRule="exact"/>
        <w:ind w:right="269"/>
        <w:rPr>
          <w:rStyle w:val="FontStyle17"/>
        </w:rPr>
        <w:sectPr w:rsidR="00790491">
          <w:type w:val="continuous"/>
          <w:pgSz w:w="11905" w:h="16837"/>
          <w:pgMar w:top="31" w:right="490" w:bottom="1254" w:left="1690" w:header="720" w:footer="720" w:gutter="0"/>
          <w:cols w:space="60"/>
          <w:noEndnote/>
        </w:sectPr>
      </w:pPr>
    </w:p>
    <w:p w:rsidR="00790491" w:rsidRDefault="00790491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358B1" w:rsidRDefault="002358B1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358B1" w:rsidRDefault="002358B1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358B1" w:rsidRDefault="002358B1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358B1" w:rsidRDefault="002358B1" w:rsidP="002358B1">
      <w:pPr>
        <w:tabs>
          <w:tab w:val="left" w:pos="4302"/>
          <w:tab w:val="right" w:pos="9639"/>
        </w:tabs>
        <w:jc w:val="both"/>
        <w:rPr>
          <w:sz w:val="28"/>
        </w:rPr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  <w:t>С.А. Волков</w:t>
      </w:r>
    </w:p>
    <w:sectPr w:rsidR="002358B1" w:rsidSect="002358B1">
      <w:type w:val="continuous"/>
      <w:pgSz w:w="11905" w:h="16837"/>
      <w:pgMar w:top="31" w:right="788" w:bottom="125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19" w:rsidRDefault="00EB3319">
      <w:r>
        <w:separator/>
      </w:r>
    </w:p>
  </w:endnote>
  <w:endnote w:type="continuationSeparator" w:id="0">
    <w:p w:rsidR="00EB3319" w:rsidRDefault="00EB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19" w:rsidRDefault="00EB3319">
      <w:r>
        <w:separator/>
      </w:r>
    </w:p>
  </w:footnote>
  <w:footnote w:type="continuationSeparator" w:id="0">
    <w:p w:rsidR="00EB3319" w:rsidRDefault="00EB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6E3"/>
    <w:multiLevelType w:val="singleLevel"/>
    <w:tmpl w:val="56CC562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3F51EDD"/>
    <w:multiLevelType w:val="singleLevel"/>
    <w:tmpl w:val="EC18D88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78"/>
    <w:rsid w:val="000C2B37"/>
    <w:rsid w:val="002358B1"/>
    <w:rsid w:val="00326754"/>
    <w:rsid w:val="003D6B3D"/>
    <w:rsid w:val="00790491"/>
    <w:rsid w:val="0093029E"/>
    <w:rsid w:val="00C50D71"/>
    <w:rsid w:val="00E80078"/>
    <w:rsid w:val="00E96D40"/>
    <w:rsid w:val="00EB3319"/>
    <w:rsid w:val="00E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1"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0491"/>
  </w:style>
  <w:style w:type="paragraph" w:customStyle="1" w:styleId="Style2">
    <w:name w:val="Style2"/>
    <w:basedOn w:val="a"/>
    <w:uiPriority w:val="99"/>
    <w:rsid w:val="00790491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790491"/>
  </w:style>
  <w:style w:type="paragraph" w:customStyle="1" w:styleId="Style4">
    <w:name w:val="Style4"/>
    <w:basedOn w:val="a"/>
    <w:uiPriority w:val="99"/>
    <w:rsid w:val="00790491"/>
  </w:style>
  <w:style w:type="paragraph" w:customStyle="1" w:styleId="Style5">
    <w:name w:val="Style5"/>
    <w:basedOn w:val="a"/>
    <w:uiPriority w:val="99"/>
    <w:rsid w:val="00790491"/>
  </w:style>
  <w:style w:type="paragraph" w:customStyle="1" w:styleId="Style6">
    <w:name w:val="Style6"/>
    <w:basedOn w:val="a"/>
    <w:uiPriority w:val="99"/>
    <w:rsid w:val="00790491"/>
    <w:pPr>
      <w:spacing w:line="321" w:lineRule="exact"/>
      <w:jc w:val="both"/>
    </w:pPr>
  </w:style>
  <w:style w:type="paragraph" w:customStyle="1" w:styleId="Style7">
    <w:name w:val="Style7"/>
    <w:basedOn w:val="a"/>
    <w:uiPriority w:val="99"/>
    <w:rsid w:val="00790491"/>
    <w:pPr>
      <w:spacing w:line="323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790491"/>
    <w:pPr>
      <w:spacing w:line="321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790491"/>
  </w:style>
  <w:style w:type="character" w:customStyle="1" w:styleId="FontStyle11">
    <w:name w:val="Font Style11"/>
    <w:basedOn w:val="a0"/>
    <w:uiPriority w:val="99"/>
    <w:rsid w:val="00790491"/>
    <w:rPr>
      <w:rFonts w:ascii="Georgia" w:hAnsi="Georgia" w:cs="Georgia"/>
      <w:b/>
      <w:bCs/>
      <w:i/>
      <w:iCs/>
      <w:color w:val="000000"/>
      <w:spacing w:val="10"/>
      <w:sz w:val="14"/>
      <w:szCs w:val="14"/>
    </w:rPr>
  </w:style>
  <w:style w:type="character" w:customStyle="1" w:styleId="FontStyle12">
    <w:name w:val="Font Style12"/>
    <w:basedOn w:val="a0"/>
    <w:uiPriority w:val="99"/>
    <w:rsid w:val="0079049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90491"/>
    <w:rPr>
      <w:rFonts w:ascii="Arial" w:hAnsi="Arial" w:cs="Arial"/>
      <w:b/>
      <w:bCs/>
      <w:color w:val="000000"/>
      <w:spacing w:val="10"/>
      <w:sz w:val="32"/>
      <w:szCs w:val="32"/>
    </w:rPr>
  </w:style>
  <w:style w:type="character" w:customStyle="1" w:styleId="FontStyle14">
    <w:name w:val="Font Style14"/>
    <w:basedOn w:val="a0"/>
    <w:uiPriority w:val="99"/>
    <w:rsid w:val="00790491"/>
    <w:rPr>
      <w:rFonts w:ascii="Georgia" w:hAnsi="Georgia" w:cs="Georgia"/>
      <w:i/>
      <w:iCs/>
      <w:color w:val="000000"/>
      <w:spacing w:val="50"/>
      <w:sz w:val="24"/>
      <w:szCs w:val="24"/>
    </w:rPr>
  </w:style>
  <w:style w:type="character" w:customStyle="1" w:styleId="FontStyle15">
    <w:name w:val="Font Style15"/>
    <w:basedOn w:val="a0"/>
    <w:uiPriority w:val="99"/>
    <w:rsid w:val="00790491"/>
    <w:rPr>
      <w:rFonts w:ascii="Verdana" w:hAnsi="Verdana" w:cs="Verdana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79049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790491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79049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2016-09-12T09:06:00Z</dcterms:created>
  <dcterms:modified xsi:type="dcterms:W3CDTF">2016-09-12T09:41:00Z</dcterms:modified>
</cp:coreProperties>
</file>