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E71BCE6"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b w:val="1"/>
          <w:sz w:val="26"/>
        </w:rPr>
      </w:pPr>
      <w:r>
        <w:rPr>
          <w:b w:val="1"/>
          <w:sz w:val="26"/>
        </w:rPr>
        <w:t>РОССИЙСКАЯ ФЕДЕРАЦИЯ</w:t>
      </w:r>
    </w:p>
    <w:p>
      <w:pPr>
        <w:jc w:val="center"/>
        <w:rPr>
          <w:b w:val="1"/>
          <w:sz w:val="28"/>
        </w:rPr>
      </w:pPr>
      <w:r>
        <w:rPr>
          <w:b w:val="1"/>
          <w:sz w:val="26"/>
        </w:rPr>
        <w:t>АДМИНИСТРАЦИЯ ПАВЛОВСКОГО РАЙОНА АЛТАЙСКОГО КРАЯ</w:t>
      </w:r>
    </w:p>
    <w:p>
      <w:pPr>
        <w:jc w:val="center"/>
        <w:rPr>
          <w:sz w:val="28"/>
        </w:rPr>
      </w:pPr>
    </w:p>
    <w:p>
      <w:pPr>
        <w:pStyle w:val="P1"/>
        <w:rPr>
          <w:rFonts w:ascii="Arial" w:hAnsi="Arial"/>
        </w:rPr>
      </w:pPr>
      <w:r>
        <w:rPr>
          <w:rFonts w:ascii="Arial" w:hAnsi="Arial"/>
        </w:rPr>
        <w:t>ПОСТАНОВЛЕНИЕ</w:t>
      </w:r>
    </w:p>
    <w:p>
      <w:pPr>
        <w:jc w:val="center"/>
        <w:rPr>
          <w:sz w:val="28"/>
        </w:rPr>
      </w:pPr>
      <w:r>
        <w:rPr>
          <w:sz w:val="28"/>
        </w:rPr>
        <w:t xml:space="preserve"> </w:t>
      </w:r>
    </w:p>
    <w:p>
      <w:pPr>
        <w:tabs>
          <w:tab w:val="left" w:pos="6450" w:leader="none"/>
        </w:tabs>
        <w:rPr>
          <w:rFonts w:ascii="Arial" w:hAnsi="Arial"/>
        </w:rPr>
      </w:pPr>
      <w:r>
        <w:rPr>
          <w:rFonts w:ascii="Arial" w:hAnsi="Arial"/>
        </w:rPr>
        <w:t>06.07.</w:t>
      </w:r>
      <w:r>
        <w:rPr>
          <w:rFonts w:ascii="Arial" w:hAnsi="Arial"/>
        </w:rPr>
        <w:t xml:space="preserve">2021 г.                               </w:t>
        <w:tab/>
        <w:t xml:space="preserve">                                    № </w:t>
      </w:r>
      <w:r>
        <w:rPr>
          <w:rFonts w:ascii="Arial" w:hAnsi="Arial"/>
        </w:rPr>
        <w:t>671</w:t>
      </w:r>
    </w:p>
    <w:p>
      <w:pPr>
        <w:jc w:val="center"/>
        <w:rPr>
          <w:rFonts w:ascii="Arial" w:hAnsi="Arial"/>
          <w:b w:val="1"/>
          <w:color w:val="000000"/>
          <w:sz w:val="18"/>
        </w:rPr>
      </w:pPr>
      <w:r>
        <w:rPr>
          <w:rFonts w:ascii="Arial" w:hAnsi="Arial"/>
          <w:b w:val="1"/>
          <w:color w:val="000000"/>
          <w:sz w:val="18"/>
        </w:rPr>
        <w:t>с. Павловск</w:t>
      </w:r>
    </w:p>
    <w:p>
      <w:pPr>
        <w:spacing w:lineRule="auto" w:line="360" w:beforeAutospacing="0" w:afterAutospacing="0"/>
        <w:ind w:firstLine="709"/>
        <w:jc w:val="both"/>
        <w:rPr>
          <w:b w:val="1"/>
          <w:color w:val="000000"/>
          <w:sz w:val="16"/>
        </w:rPr>
      </w:pPr>
    </w:p>
    <w:tbl>
      <w:tblPr>
        <w:tblW w:w="0" w:type="auto"/>
        <w:tblLook w:val="04A0"/>
      </w:tblPr>
      <w:tblGrid/>
      <w:tr>
        <w:trPr>
          <w:trHeight w:hRule="atLeast" w:val="1354"/>
        </w:trPr>
        <w:tc>
          <w:tcPr>
            <w:tcW w:w="4644" w:type="dxa"/>
          </w:tcPr>
          <w:p>
            <w:pPr>
              <w:ind w:right="33"/>
              <w:jc w:val="both"/>
              <w:rPr>
                <w:sz w:val="28"/>
              </w:rPr>
            </w:pPr>
            <w:r>
              <w:rPr>
                <w:sz w:val="28"/>
              </w:rPr>
              <w:t>О внесении изменений в постановление Администрации Павловского района от 17.08.2015 № 1025 «Об утверждении Административного регламента предоставления муниципальной услуги «Прием заявлений, документов, а также постановка на учет граждан в качестве нуждающихся в жилых помещениях»</w:t>
            </w:r>
          </w:p>
        </w:tc>
      </w:tr>
    </w:tbl>
    <w:p>
      <w:pPr>
        <w:ind w:firstLine="705"/>
        <w:jc w:val="both"/>
        <w:rPr>
          <w:sz w:val="28"/>
        </w:rPr>
      </w:pPr>
    </w:p>
    <w:p>
      <w:pPr>
        <w:ind w:firstLine="705"/>
        <w:jc w:val="both"/>
        <w:rPr>
          <w:sz w:val="28"/>
        </w:rPr>
      </w:pPr>
    </w:p>
    <w:p>
      <w:pPr>
        <w:ind w:firstLine="705"/>
        <w:jc w:val="both"/>
        <w:rPr>
          <w:sz w:val="28"/>
        </w:rPr>
      </w:pPr>
      <w:r>
        <w:rPr>
          <w:sz w:val="28"/>
        </w:rPr>
        <w:t xml:space="preserve">В соответствии с Жилищным кодексом Российской Федерации от 29.12.2004 № 188-ФЗ, Федеральным законом от 06.10.2003 № 131-ФЗ «Об общих принципах организации местного самоуправления в Российской Федерации», Федеральным законом от 27.07.2010 № 210 «Об организации предоставления государственных и муниципальных услуг», Федеральным законом от 19.07.2018 № 204-ФЗ «О внесении изменений в Федеральный закон «Об организации предоставления государственных и муниципальных услуг»,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Pr>
          <w:color w:val="111111"/>
          <w:sz w:val="28"/>
        </w:rPr>
        <w:t>рассмотрев протест прокуратуры Павловского района</w:t>
      </w:r>
      <w:r>
        <w:rPr>
          <w:sz w:val="28"/>
        </w:rPr>
        <w:t xml:space="preserve"> от 24.02.2021 № 02-55-2021, постановляю:</w:t>
      </w:r>
    </w:p>
    <w:p>
      <w:pPr>
        <w:numPr>
          <w:ilvl w:val="0"/>
          <w:numId w:val="2"/>
        </w:numPr>
        <w:tabs>
          <w:tab w:val="left" w:pos="0" w:leader="none"/>
        </w:tabs>
        <w:ind w:firstLine="705" w:left="0"/>
        <w:jc w:val="both"/>
        <w:rPr>
          <w:sz w:val="28"/>
        </w:rPr>
      </w:pPr>
      <w:r>
        <w:rPr>
          <w:color w:val="111111"/>
          <w:sz w:val="28"/>
        </w:rPr>
        <w:t>Внести в</w:t>
      </w:r>
      <w:r>
        <w:rPr>
          <w:sz w:val="28"/>
        </w:rPr>
        <w:t xml:space="preserve"> постановление Администрации Павловского района от 17.08.2015 № 1025 «Об утверждении Административного регламента предоставления муниципальной услуги «Прием заявлений, документов, а также постановка на учет граждан в качестве нуждающихся в жилых помещениях» </w:t>
      </w:r>
      <w:r>
        <w:rPr>
          <w:color w:val="111111"/>
          <w:sz w:val="28"/>
        </w:rPr>
        <w:t>следующие изменения:</w:t>
      </w:r>
    </w:p>
    <w:p>
      <w:pPr>
        <w:pStyle w:val="P4"/>
        <w:spacing w:before="0" w:after="0" w:beforeAutospacing="0" w:afterAutospacing="0"/>
        <w:ind w:firstLine="709"/>
        <w:jc w:val="both"/>
        <w:rPr>
          <w:sz w:val="28"/>
        </w:rPr>
      </w:pPr>
      <w:r>
        <w:rPr>
          <w:color w:val="111111"/>
          <w:sz w:val="28"/>
        </w:rPr>
        <w:t xml:space="preserve">1.1. </w:t>
      </w:r>
      <w:r>
        <w:rPr>
          <w:sz w:val="28"/>
        </w:rPr>
        <w:t>Пункт 2.7.1.1 изложить в следующей редакции:</w:t>
      </w:r>
    </w:p>
    <w:p>
      <w:pPr>
        <w:ind w:firstLine="540"/>
        <w:jc w:val="both"/>
        <w:rPr>
          <w:sz w:val="28"/>
        </w:rPr>
      </w:pPr>
      <w:r>
        <w:rPr>
          <w:sz w:val="28"/>
        </w:rPr>
        <w:t xml:space="preserve">«2.7.1.1. Принятие на учет граждан в качестве нуждающихся в жилых помещениях, предоставляемых по договорам социального найма (далее - принятие на учет) осуществляется на основании заявлений о принятии на учет, поданных ими по месту своего жительства </w:t>
      </w:r>
      <w:r>
        <w:rPr>
          <w:sz w:val="28"/>
          <w:shd w:val="clear" w:fill="FFFFFF"/>
        </w:rPr>
        <w:t>в орган местного самоуправления непосредственно либо через МФЦ в соответствии с заключенным в установленном Правительством Российской Федерации порядке соглашением о взаимодействии</w:t>
      </w:r>
      <w:r>
        <w:rPr>
          <w:sz w:val="28"/>
        </w:rPr>
        <w:t>. В случаях и в порядке, установленных федеральным законодательством, граждане могут подать заявления о принятии на учет не по месту своего жительства. Принятие на учет в качестве нуждающихся в жилых помещениях недееспособных граждан осуществляется на основании заявлений о принятии на учет, поданных их законными представителями (опекунами). Заявление подписывается всеми проживающими совместно с заявителем дееспособными членами семьи.</w:t>
      </w:r>
    </w:p>
    <w:p>
      <w:pPr>
        <w:ind w:firstLine="540"/>
        <w:jc w:val="both"/>
        <w:rPr>
          <w:sz w:val="28"/>
        </w:rPr>
      </w:pPr>
      <w:r>
        <w:rPr>
          <w:sz w:val="28"/>
        </w:rPr>
        <w:t xml:space="preserve">Для признания нуждающимся в жилом помещении </w:t>
      </w:r>
      <w:r>
        <w:rPr>
          <w:color w:val="111111"/>
          <w:sz w:val="28"/>
        </w:rPr>
        <w:t>представляются</w:t>
      </w:r>
      <w:r>
        <w:rPr>
          <w:sz w:val="28"/>
        </w:rPr>
        <w:t xml:space="preserve"> следующие документы:</w:t>
      </w:r>
    </w:p>
    <w:p>
      <w:pPr>
        <w:ind w:firstLine="709"/>
        <w:jc w:val="both"/>
        <w:rPr>
          <w:sz w:val="28"/>
        </w:rPr>
      </w:pPr>
      <w:r>
        <w:rPr>
          <w:sz w:val="28"/>
        </w:rPr>
        <w:t>1) копия паспорта гражданина Российской Федерации заявителя и членов его семьи или копии документов, заменяющие паспорт (копия документа, заменяющего паспорт) гражданина Российской Федерации, а также копии паспортов всех членов семьи (за исключением случая направления заявления через Единый портал госулуг);</w:t>
      </w:r>
    </w:p>
    <w:p>
      <w:pPr>
        <w:ind w:firstLine="709"/>
        <w:jc w:val="both"/>
        <w:rPr>
          <w:sz w:val="28"/>
        </w:rPr>
      </w:pPr>
      <w:r>
        <w:rPr>
          <w:sz w:val="28"/>
        </w:rPr>
        <w:t>2) копии документов, подтверждающих состав семьи (свидетельство о рождении, свидетельство о заключении брака, решении об усыновлении (удочерении), судебное решение об усыновлении (удочерении), судебное решение о признании членом семьи и т.п.);</w:t>
      </w:r>
    </w:p>
    <w:p>
      <w:pPr>
        <w:ind w:firstLine="709"/>
        <w:jc w:val="both"/>
        <w:rPr>
          <w:sz w:val="28"/>
        </w:rPr>
      </w:pPr>
      <w:r>
        <w:rPr>
          <w:sz w:val="28"/>
        </w:rPr>
        <w:t>3) копии документов, предоставляющих право на льготное обеспечение жилой площадью в соответствии с федеральным законодательством».</w:t>
      </w:r>
    </w:p>
    <w:p>
      <w:pPr>
        <w:ind w:firstLine="709"/>
        <w:jc w:val="both"/>
        <w:rPr>
          <w:sz w:val="28"/>
        </w:rPr>
      </w:pPr>
      <w:r>
        <w:rPr>
          <w:sz w:val="28"/>
        </w:rPr>
        <w:t>1.2. Дополнить пунктом 2.7.2 следующего содержания:</w:t>
      </w:r>
    </w:p>
    <w:p>
      <w:pPr>
        <w:ind w:firstLine="709"/>
        <w:jc w:val="both"/>
        <w:rPr>
          <w:color w:val="000000"/>
          <w:sz w:val="28"/>
        </w:rPr>
      </w:pPr>
      <w:r>
        <w:rPr>
          <w:sz w:val="28"/>
        </w:rPr>
        <w:t>«2.7.2. Перечень документов (сведений), запрашиваемых Администрацией Павловского района в порядке межведомственного взаимодействия:</w:t>
      </w:r>
    </w:p>
    <w:p>
      <w:pPr>
        <w:ind w:firstLine="709"/>
        <w:jc w:val="both"/>
        <w:rPr>
          <w:strike w:val="1"/>
          <w:sz w:val="28"/>
        </w:rPr>
      </w:pPr>
      <w:r>
        <w:rPr>
          <w:sz w:val="28"/>
        </w:rPr>
        <w:t xml:space="preserve">1) копия договора социального найма на жилое помещение и другие правоустанавливающие документы на занимаемые гражданином и членами его семьи жилые помещения; </w:t>
      </w:r>
    </w:p>
    <w:p>
      <w:pPr>
        <w:ind w:firstLine="709"/>
        <w:jc w:val="both"/>
        <w:rPr>
          <w:sz w:val="28"/>
        </w:rPr>
      </w:pPr>
      <w:r>
        <w:rPr>
          <w:sz w:val="28"/>
        </w:rPr>
        <w:t>2)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pPr>
        <w:ind w:firstLine="709"/>
        <w:jc w:val="both"/>
        <w:rPr>
          <w:sz w:val="28"/>
        </w:rPr>
      </w:pPr>
      <w:r>
        <w:rPr>
          <w:sz w:val="28"/>
        </w:rPr>
        <w:t>Документы, указанные в настоящем пункте, граждане вправе подать в орган местного самоуправления по собственной инициативе.</w:t>
      </w:r>
    </w:p>
    <w:p>
      <w:pPr>
        <w:ind w:firstLine="709"/>
        <w:jc w:val="both"/>
        <w:rPr>
          <w:sz w:val="28"/>
        </w:rPr>
      </w:pPr>
      <w:r>
        <w:rPr>
          <w:sz w:val="28"/>
        </w:rPr>
        <w:t>В рамках межведомственного электронного взаимодействия посредством федеральной государственной информационной системы «Федеральный реестр инвалидов» Администрация Павловского района запрашивает сведения об инвалиде, либо сведения, подтверждающие инвалидность заявителя (в качестве документа подтверждающего право на льготное обеспечение жилой площадью в соответствии с федеральным законодательством)</w:t>
      </w:r>
      <w:bookmarkStart w:id="0" w:name="_GoBack"/>
      <w:bookmarkEnd w:id="0"/>
      <w:r>
        <w:rPr>
          <w:sz w:val="28"/>
        </w:rPr>
        <w:t>».</w:t>
      </w:r>
    </w:p>
    <w:p>
      <w:pPr>
        <w:ind w:firstLine="709"/>
        <w:jc w:val="both"/>
        <w:rPr>
          <w:sz w:val="28"/>
        </w:rPr>
      </w:pPr>
      <w:r>
        <w:rPr>
          <w:sz w:val="28"/>
        </w:rPr>
        <w:t>1.3. Пункт 2.10 изложить в следующей редакции:</w:t>
      </w:r>
    </w:p>
    <w:p>
      <w:pPr>
        <w:ind w:firstLine="709"/>
        <w:jc w:val="both"/>
        <w:rPr>
          <w:sz w:val="28"/>
        </w:rPr>
      </w:pPr>
      <w:r>
        <w:rPr>
          <w:sz w:val="28"/>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pPr>
        <w:ind w:firstLine="709"/>
        <w:jc w:val="both"/>
        <w:rPr>
          <w:sz w:val="28"/>
        </w:rPr>
      </w:pPr>
      <w:r>
        <w:rPr>
          <w:sz w:val="28"/>
        </w:rPr>
        <w:t>Запрещается требовать от заявителя:</w:t>
      </w:r>
    </w:p>
    <w:p>
      <w:pPr>
        <w:ind w:firstLine="851"/>
        <w:jc w:val="both"/>
        <w:rPr>
          <w:sz w:val="28"/>
        </w:rPr>
      </w:pPr>
      <w:r>
        <w:rPr>
          <w:sz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ind w:firstLine="851"/>
        <w:jc w:val="both"/>
        <w:rPr>
          <w:sz w:val="28"/>
        </w:rPr>
      </w:pPr>
      <w:r>
        <w:rPr>
          <w:sz w:val="28"/>
        </w:rPr>
        <w:t>2) предоставления документов и информации, которые находятся в распоряжении Администрации Павловского района,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pPr>
        <w:ind w:firstLine="540"/>
        <w:jc w:val="both"/>
        <w:rPr>
          <w:sz w:val="28"/>
        </w:rPr>
      </w:pPr>
      <w:r>
        <w:rPr>
          <w:sz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spacing w:before="280" w:beforeAutospacing="0" w:afterAutospacing="0"/>
        <w:ind w:firstLine="540"/>
        <w:jc w:val="both"/>
        <w:rPr>
          <w:sz w:val="28"/>
        </w:rPr>
      </w:pPr>
      <w:r>
        <w:rPr>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spacing w:before="280" w:beforeAutospacing="0" w:afterAutospacing="0"/>
        <w:ind w:firstLine="540"/>
        <w:jc w:val="both"/>
        <w:rPr>
          <w:sz w:val="28"/>
        </w:rPr>
      </w:pPr>
      <w:r>
        <w:rPr>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spacing w:before="280" w:beforeAutospacing="0" w:afterAutospacing="0"/>
        <w:ind w:firstLine="540"/>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ind w:firstLine="540"/>
        <w:jc w:val="both"/>
        <w:rPr>
          <w:sz w:val="28"/>
        </w:rPr>
      </w:pPr>
      <w:r>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r>
        <w:rPr>
          <w:sz w:val="28"/>
        </w:rPr>
        <w:fldChar w:fldCharType="begin"/>
      </w:r>
      <w:r>
        <w:rPr>
          <w:sz w:val="28"/>
        </w:rPr>
        <w:instrText>HYPERLINK "consultantplus://offline/ref=9B266175EA1DBA8DAAB9497F0F0FB3C972229A0D5DD815BD8891C59F174080425881888E66EA80BD835A1143EAF1CA07A14F25416421C98Fo6vAI"</w:instrText>
      </w:r>
      <w:r>
        <w:rPr>
          <w:sz w:val="28"/>
        </w:rPr>
        <w:fldChar w:fldCharType="separate"/>
      </w:r>
      <w:r>
        <w:rPr>
          <w:sz w:val="28"/>
        </w:rPr>
        <w:t>частью 1.1 статьи 16</w:t>
      </w:r>
      <w:r>
        <w:rPr>
          <w:sz w:val="28"/>
        </w:rPr>
        <w:fldChar w:fldCharType="end"/>
      </w:r>
      <w:r>
        <w:rPr>
          <w:sz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Pr>
          <w:sz w:val="28"/>
        </w:rPr>
        <w:fldChar w:fldCharType="begin"/>
      </w:r>
      <w:r>
        <w:rPr>
          <w:sz w:val="28"/>
        </w:rPr>
        <w:instrText>HYPERLINK "consultantplus://offline/ref=9B266175EA1DBA8DAAB9497F0F0FB3C972229A0D5DD815BD8891C59F174080425881888E66EA80BD835A1143EAF1CA07A14F25416421C98Fo6vAI"</w:instrText>
      </w:r>
      <w:r>
        <w:rPr>
          <w:sz w:val="28"/>
        </w:rPr>
        <w:fldChar w:fldCharType="separate"/>
      </w:r>
      <w:r>
        <w:rPr>
          <w:sz w:val="28"/>
        </w:rPr>
        <w:t>частью 1.1 статьи 16</w:t>
      </w:r>
      <w:r>
        <w:rPr>
          <w:sz w:val="28"/>
        </w:rPr>
        <w:fldChar w:fldCharType="end"/>
      </w:r>
      <w:r>
        <w:rPr>
          <w:sz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ind w:firstLine="540"/>
        <w:jc w:val="both"/>
        <w:rPr>
          <w:sz w:val="28"/>
        </w:rPr>
      </w:pPr>
      <w:r>
        <w:rPr>
          <w:sz w:val="28"/>
        </w:rPr>
        <w:t xml:space="preserve">4) предоставления на бумажном носителе документов и информации, электронные образы которых ранее были заверены в соответствии с </w:t>
      </w:r>
      <w:r>
        <w:rPr>
          <w:sz w:val="28"/>
        </w:rPr>
        <w:fldChar w:fldCharType="begin"/>
      </w:r>
      <w:r>
        <w:rPr>
          <w:sz w:val="28"/>
        </w:rPr>
        <w:instrText>HYPERLINK "consultantplus://offline/ref=9B266175EA1DBA8DAAB9497F0F0FB3C972229A0D5DD815BD8891C59F174080425881888C63E388ECD015101FAFA3D906A34F274478o2v2I"</w:instrText>
      </w:r>
      <w:r>
        <w:rPr>
          <w:sz w:val="28"/>
        </w:rPr>
        <w:fldChar w:fldCharType="separate"/>
      </w:r>
      <w:r>
        <w:rPr>
          <w:sz w:val="28"/>
        </w:rPr>
        <w:t>пунктом 7.2 части 1 статьи 16</w:t>
      </w:r>
      <w:r>
        <w:rPr>
          <w:sz w:val="28"/>
        </w:rPr>
        <w:fldChar w:fldCharType="end"/>
      </w:r>
      <w:r>
        <w:rPr>
          <w:sz w:val="28"/>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ind w:firstLine="709"/>
        <w:jc w:val="both"/>
        <w:rPr>
          <w:sz w:val="28"/>
        </w:rPr>
      </w:pPr>
      <w:r>
        <w:rPr>
          <w:sz w:val="28"/>
        </w:rPr>
        <w:t xml:space="preserve">5)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sz w:val="28"/>
        </w:rPr>
        <w:fldChar w:fldCharType="begin"/>
      </w:r>
      <w:r>
        <w:rPr>
          <w:sz w:val="28"/>
        </w:rPr>
        <w:instrText>HYPERLINK "consultantplus://offline/ref=6440E98C918C8C4368CE55532ACED89385F00392279DBA158E9AC324DB10E7CBFD75FF45CC5CA71E939861F67A5826A8477D79C3DAE354A1T4y8I"</w:instrText>
      </w:r>
      <w:r>
        <w:rPr>
          <w:sz w:val="28"/>
        </w:rPr>
        <w:fldChar w:fldCharType="separate"/>
      </w:r>
      <w:r>
        <w:rPr>
          <w:sz w:val="28"/>
        </w:rPr>
        <w:t>части 1 статьи 9</w:t>
      </w:r>
      <w:r>
        <w:rPr>
          <w:sz w:val="28"/>
        </w:rPr>
        <w:fldChar w:fldCharType="end"/>
      </w:r>
      <w:r>
        <w:rPr>
          <w:sz w:val="28"/>
        </w:rPr>
        <w:t xml:space="preserve"> Федерального закона от 27.07.2010 № 210-ФЗ «Об организации предоставления государственных и муниципальных услуг»».</w:t>
      </w:r>
    </w:p>
    <w:p>
      <w:pPr>
        <w:ind w:firstLine="709"/>
        <w:jc w:val="both"/>
        <w:rPr>
          <w:rStyle w:val="C3"/>
          <w:sz w:val="28"/>
        </w:rPr>
      </w:pPr>
      <w:r>
        <w:rPr>
          <w:sz w:val="28"/>
        </w:rPr>
        <w:t xml:space="preserve">1.4. </w:t>
      </w:r>
      <w:r>
        <w:rPr>
          <w:rStyle w:val="C3"/>
          <w:sz w:val="28"/>
        </w:rPr>
        <w:t>Пункт 5.2 дополнить подпунктами 8, 9 и 10:</w:t>
      </w:r>
    </w:p>
    <w:p>
      <w:pPr>
        <w:ind w:firstLine="709"/>
        <w:jc w:val="both"/>
        <w:outlineLvl w:val="1"/>
        <w:rPr>
          <w:sz w:val="28"/>
        </w:rPr>
      </w:pPr>
      <w:r>
        <w:rPr>
          <w:rStyle w:val="C3"/>
          <w:sz w:val="28"/>
        </w:rPr>
        <w:t>«</w:t>
      </w:r>
      <w:r>
        <w:rPr>
          <w:sz w:val="28"/>
        </w:rPr>
        <w:t>8) нарушение срока или порядка выдачи документов по результатам предоставления муниципальной услуги;</w:t>
      </w:r>
    </w:p>
    <w:p>
      <w:pPr>
        <w:ind w:firstLine="709"/>
        <w:jc w:val="both"/>
        <w:outlineLvl w:val="1"/>
        <w:rPr>
          <w:sz w:val="28"/>
        </w:rPr>
      </w:pPr>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pPr>
        <w:ind w:firstLine="540"/>
        <w:jc w:val="both"/>
        <w:rPr>
          <w:sz w:val="28"/>
        </w:rPr>
      </w:pPr>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sz w:val="28"/>
        </w:rPr>
        <w:fldChar w:fldCharType="begin"/>
      </w:r>
      <w:r>
        <w:rPr>
          <w:sz w:val="28"/>
        </w:rPr>
        <w:instrText>HYPERLINK "http://www.consultant.ru/document/cons_doc_LAW_355880/a593eaab768d34bf2d7419322eac79481e73cf03/" \l "dst290"</w:instrText>
      </w:r>
      <w:r>
        <w:rPr>
          <w:sz w:val="28"/>
        </w:rPr>
        <w:fldChar w:fldCharType="separate"/>
      </w:r>
      <w:r>
        <w:rPr>
          <w:sz w:val="28"/>
        </w:rPr>
        <w:t>пунктом 4 части 1 статьи 7</w:t>
      </w:r>
      <w:r>
        <w:rPr>
          <w:sz w:val="28"/>
        </w:rPr>
        <w:fldChar w:fldCharType="end"/>
      </w:r>
      <w:r>
        <w:rPr>
          <w:sz w:val="28"/>
        </w:rP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sz w:val="28"/>
        </w:rPr>
        <w:fldChar w:fldCharType="begin"/>
      </w:r>
      <w:r>
        <w:rPr>
          <w:sz w:val="28"/>
        </w:rPr>
        <w:instrText>HYPERLINK "http://www.consultant.ru/document/cons_doc_LAW_355880/a2588b2a1374c05e0939bb4df8e54fc0dfd6e000/" \l "dst100354"</w:instrText>
      </w:r>
      <w:r>
        <w:rPr>
          <w:sz w:val="28"/>
        </w:rPr>
        <w:fldChar w:fldCharType="separate"/>
      </w:r>
      <w:r>
        <w:rPr>
          <w:sz w:val="28"/>
        </w:rPr>
        <w:t>частью 1.3 статьи 16</w:t>
      </w:r>
      <w:r>
        <w:rPr>
          <w:sz w:val="28"/>
        </w:rPr>
        <w:fldChar w:fldCharType="end"/>
      </w:r>
      <w:r>
        <w:rPr>
          <w:sz w:val="28"/>
        </w:rPr>
        <w:t xml:space="preserve"> настоящего Федерального закона».</w:t>
      </w:r>
    </w:p>
    <w:p>
      <w:pPr>
        <w:ind w:firstLine="709"/>
        <w:jc w:val="both"/>
        <w:outlineLvl w:val="1"/>
        <w:rPr>
          <w:b w:val="1"/>
          <w:sz w:val="28"/>
        </w:rPr>
      </w:pPr>
      <w:r>
        <w:rPr>
          <w:sz w:val="28"/>
        </w:rPr>
        <w:t>1.5. Пункт 5.7.</w:t>
      </w:r>
      <w:r>
        <w:rPr>
          <w:b w:val="1"/>
          <w:sz w:val="28"/>
        </w:rPr>
        <w:t xml:space="preserve"> </w:t>
      </w:r>
      <w:r>
        <w:rPr>
          <w:sz w:val="28"/>
        </w:rPr>
        <w:t>дополнить подпунктами «з» и «и»:</w:t>
      </w:r>
    </w:p>
    <w:p>
      <w:pPr>
        <w:spacing w:lineRule="auto" w:line="276" w:beforeAutospacing="0" w:afterAutospacing="0"/>
        <w:ind w:firstLine="709"/>
        <w:jc w:val="both"/>
        <w:outlineLvl w:val="1"/>
        <w:rPr>
          <w:b w:val="1"/>
          <w:sz w:val="28"/>
        </w:rPr>
      </w:pPr>
      <w:r>
        <w:rPr>
          <w:sz w:val="28"/>
        </w:rPr>
        <w:t xml:space="preserve">«з)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Pr>
          <w:sz w:val="28"/>
        </w:rPr>
        <w:fldChar w:fldCharType="begin"/>
      </w:r>
      <w:r>
        <w:rPr>
          <w:sz w:val="28"/>
        </w:rPr>
        <w:instrText>HYPERLINK "consultantplus://offline/ref=0A1C1A2E03EB262F3FBD476F5F5E0CAA29968242FA7EB2E5A1F220873087836358E031656CF07C06531B96267B254619F74CE7732FFCB9DAt1RFJ"</w:instrText>
      </w:r>
      <w:r>
        <w:rPr>
          <w:sz w:val="28"/>
        </w:rPr>
        <w:fldChar w:fldCharType="separate"/>
      </w:r>
      <w:r>
        <w:rPr>
          <w:sz w:val="28"/>
        </w:rPr>
        <w:t>частью 1.1 статьи 16</w:t>
      </w:r>
      <w:r>
        <w:rPr>
          <w:sz w:val="28"/>
        </w:rPr>
        <w:fldChar w:fldCharType="end"/>
      </w:r>
      <w:r>
        <w:rPr>
          <w:sz w:val="28"/>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ind w:firstLine="709"/>
        <w:jc w:val="both"/>
        <w:rPr>
          <w:sz w:val="28"/>
        </w:rPr>
      </w:pPr>
      <w:r>
        <w:rPr>
          <w:sz w:val="28"/>
        </w:rPr>
        <w:t>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numPr>
          <w:ilvl w:val="0"/>
          <w:numId w:val="2"/>
        </w:numPr>
        <w:tabs>
          <w:tab w:val="left" w:pos="0" w:leader="none"/>
        </w:tabs>
        <w:ind w:firstLine="705" w:left="0"/>
        <w:jc w:val="both"/>
        <w:rPr>
          <w:sz w:val="28"/>
        </w:rPr>
      </w:pPr>
      <w:r>
        <w:rPr>
          <w:sz w:val="28"/>
        </w:rPr>
        <w:t>Разместить данное постановление на официальном сайте Администрации Павловского района Алтайского края.</w:t>
      </w:r>
    </w:p>
    <w:p>
      <w:pPr>
        <w:numPr>
          <w:ilvl w:val="0"/>
          <w:numId w:val="2"/>
        </w:numPr>
        <w:ind w:firstLine="705" w:left="0"/>
        <w:jc w:val="both"/>
        <w:rPr>
          <w:sz w:val="28"/>
        </w:rPr>
      </w:pPr>
      <w:r>
        <w:rPr>
          <w:sz w:val="28"/>
        </w:rPr>
        <w:t>Контроль за исполнением настоящего постановления возложить на первого заместителя главы Администрации района, председателя комитета по финансам, налоговой и кредитной политике Юдакова В.В.</w:t>
      </w:r>
    </w:p>
    <w:p>
      <w:pPr>
        <w:jc w:val="both"/>
        <w:rPr>
          <w:sz w:val="28"/>
        </w:rPr>
      </w:pPr>
    </w:p>
    <w:p>
      <w:pPr>
        <w:jc w:val="both"/>
        <w:rPr>
          <w:sz w:val="28"/>
        </w:rPr>
      </w:pPr>
    </w:p>
    <w:p>
      <w:pPr>
        <w:jc w:val="both"/>
        <w:rPr>
          <w:sz w:val="28"/>
        </w:rPr>
      </w:pPr>
    </w:p>
    <w:p>
      <w:pPr>
        <w:rPr>
          <w:sz w:val="28"/>
        </w:rPr>
      </w:pPr>
      <w:r>
        <w:rPr>
          <w:sz w:val="28"/>
        </w:rPr>
        <w:t xml:space="preserve">Глава района                                                                                           А.В. Воронов</w:t>
      </w:r>
    </w:p>
    <w:sectPr>
      <w:type w:val="nextPage"/>
      <w:pgSz w:w="11906" w:h="16838" w:code="9"/>
      <w:pgMar w:left="1701" w:right="567" w:top="1134" w:bottom="1134" w:header="709" w:footer="709" w:gutter="0"/>
    </w:sectPr>
  </w:body>
</w:document>
</file>

<file path=word/numbering.xml><?xml version="1.0" encoding="utf-8"?>
<w:numbering xmlns:w="http://schemas.openxmlformats.org/wordprocessingml/2006/main">
  <w:abstractNum w:abstractNumId="0">
    <w:nsid w:val="17EE2C0E"/>
    <w:multiLevelType w:val="hybridMultilevel"/>
    <w:lvl w:ilvl="0" w:tplc="1262B6C4">
      <w:start w:val="1"/>
      <w:numFmt w:val="decimal"/>
      <w:suff w:val="tab"/>
      <w:lvlText w:val="%1."/>
      <w:lvlJc w:val="left"/>
      <w:pPr>
        <w:ind w:hanging="360" w:left="1068"/>
      </w:pPr>
      <w:rPr>
        <w:b w:val="0"/>
        <w:u w:val="none"/>
      </w:rPr>
    </w:lvl>
    <w:lvl w:ilvl="1" w:tplc="04190019">
      <w:start w:val="1"/>
      <w:numFmt w:val="lowerLetter"/>
      <w:suff w:val="tab"/>
      <w:lvlText w:val="%2."/>
      <w:lvlJc w:val="left"/>
      <w:pPr>
        <w:ind w:hanging="360" w:left="1788"/>
      </w:pPr>
      <w:rPr/>
    </w:lvl>
    <w:lvl w:ilvl="2" w:tplc="0419001B">
      <w:start w:val="1"/>
      <w:numFmt w:val="lowerRoman"/>
      <w:suff w:val="tab"/>
      <w:lvlText w:val="%3."/>
      <w:lvlJc w:val="right"/>
      <w:pPr>
        <w:ind w:hanging="180" w:left="2508"/>
      </w:pPr>
      <w:rPr/>
    </w:lvl>
    <w:lvl w:ilvl="3" w:tplc="0419000F">
      <w:start w:val="1"/>
      <w:numFmt w:val="decimal"/>
      <w:suff w:val="tab"/>
      <w:lvlText w:val="%4."/>
      <w:lvlJc w:val="left"/>
      <w:pPr>
        <w:ind w:hanging="360" w:left="3228"/>
      </w:pPr>
      <w:rPr/>
    </w:lvl>
    <w:lvl w:ilvl="4" w:tplc="04190019">
      <w:start w:val="1"/>
      <w:numFmt w:val="lowerLetter"/>
      <w:suff w:val="tab"/>
      <w:lvlText w:val="%5."/>
      <w:lvlJc w:val="left"/>
      <w:pPr>
        <w:ind w:hanging="360" w:left="3948"/>
      </w:pPr>
      <w:rPr/>
    </w:lvl>
    <w:lvl w:ilvl="5" w:tplc="0419001B">
      <w:start w:val="1"/>
      <w:numFmt w:val="lowerRoman"/>
      <w:suff w:val="tab"/>
      <w:lvlText w:val="%6."/>
      <w:lvlJc w:val="right"/>
      <w:pPr>
        <w:ind w:hanging="180" w:left="4668"/>
      </w:pPr>
      <w:rPr/>
    </w:lvl>
    <w:lvl w:ilvl="6" w:tplc="0419000F">
      <w:start w:val="1"/>
      <w:numFmt w:val="decimal"/>
      <w:suff w:val="tab"/>
      <w:lvlText w:val="%7."/>
      <w:lvlJc w:val="left"/>
      <w:pPr>
        <w:ind w:hanging="360" w:left="5388"/>
      </w:pPr>
      <w:rPr/>
    </w:lvl>
    <w:lvl w:ilvl="7" w:tplc="04190019">
      <w:start w:val="1"/>
      <w:numFmt w:val="lowerLetter"/>
      <w:suff w:val="tab"/>
      <w:lvlText w:val="%8."/>
      <w:lvlJc w:val="left"/>
      <w:pPr>
        <w:ind w:hanging="360" w:left="6108"/>
      </w:pPr>
      <w:rPr/>
    </w:lvl>
    <w:lvl w:ilvl="8" w:tplc="0419001B">
      <w:start w:val="1"/>
      <w:numFmt w:val="lowerRoman"/>
      <w:suff w:val="tab"/>
      <w:lvlText w:val="%9."/>
      <w:lvlJc w:val="right"/>
      <w:pPr>
        <w:ind w:hanging="180" w:left="6828"/>
      </w:pPr>
      <w:rPr/>
    </w:lvl>
  </w:abstractNum>
  <w:abstractNum w:abstractNumId="1">
    <w:nsid w:val="35FB1EF2"/>
    <w:multiLevelType w:val="hybridMultilevel"/>
    <w:lvl w:ilvl="0" w:tplc="42A64F5C">
      <w:start w:val="1"/>
      <w:numFmt w:val="decimal"/>
      <w:suff w:val="tab"/>
      <w:lvlText w:val="%1."/>
      <w:lvlJc w:val="left"/>
      <w:pPr>
        <w:ind w:hanging="360" w:left="1065"/>
        <w:tabs>
          <w:tab w:val="left" w:pos="1065" w:leader="none"/>
        </w:tabs>
      </w:pPr>
      <w:rPr/>
    </w:lvl>
    <w:lvl w:ilvl="1" w:tplc="04190019">
      <w:start w:val="1"/>
      <w:numFmt w:val="lowerLetter"/>
      <w:suff w:val="tab"/>
      <w:lvlText w:val="%2."/>
      <w:lvlJc w:val="left"/>
      <w:pPr>
        <w:ind w:hanging="360" w:left="1785"/>
        <w:tabs>
          <w:tab w:val="left" w:pos="1785" w:leader="none"/>
        </w:tabs>
      </w:pPr>
      <w:rPr/>
    </w:lvl>
    <w:lvl w:ilvl="2" w:tplc="0419001B">
      <w:start w:val="1"/>
      <w:numFmt w:val="lowerRoman"/>
      <w:suff w:val="tab"/>
      <w:lvlText w:val="%3."/>
      <w:lvlJc w:val="right"/>
      <w:pPr>
        <w:ind w:hanging="180" w:left="2505"/>
        <w:tabs>
          <w:tab w:val="left" w:pos="2505" w:leader="none"/>
        </w:tabs>
      </w:pPr>
      <w:rPr/>
    </w:lvl>
    <w:lvl w:ilvl="3" w:tplc="0419000F">
      <w:start w:val="1"/>
      <w:numFmt w:val="decimal"/>
      <w:suff w:val="tab"/>
      <w:lvlText w:val="%4."/>
      <w:lvlJc w:val="left"/>
      <w:pPr>
        <w:ind w:hanging="360" w:left="3225"/>
        <w:tabs>
          <w:tab w:val="left" w:pos="3225" w:leader="none"/>
        </w:tabs>
      </w:pPr>
      <w:rPr/>
    </w:lvl>
    <w:lvl w:ilvl="4" w:tplc="04190019">
      <w:start w:val="1"/>
      <w:numFmt w:val="lowerLetter"/>
      <w:suff w:val="tab"/>
      <w:lvlText w:val="%5."/>
      <w:lvlJc w:val="left"/>
      <w:pPr>
        <w:ind w:hanging="360" w:left="3945"/>
        <w:tabs>
          <w:tab w:val="left" w:pos="3945" w:leader="none"/>
        </w:tabs>
      </w:pPr>
      <w:rPr/>
    </w:lvl>
    <w:lvl w:ilvl="5" w:tplc="0419001B">
      <w:start w:val="1"/>
      <w:numFmt w:val="lowerRoman"/>
      <w:suff w:val="tab"/>
      <w:lvlText w:val="%6."/>
      <w:lvlJc w:val="right"/>
      <w:pPr>
        <w:ind w:hanging="180" w:left="4665"/>
        <w:tabs>
          <w:tab w:val="left" w:pos="4665" w:leader="none"/>
        </w:tabs>
      </w:pPr>
      <w:rPr/>
    </w:lvl>
    <w:lvl w:ilvl="6" w:tplc="0419000F">
      <w:start w:val="1"/>
      <w:numFmt w:val="decimal"/>
      <w:suff w:val="tab"/>
      <w:lvlText w:val="%7."/>
      <w:lvlJc w:val="left"/>
      <w:pPr>
        <w:ind w:hanging="360" w:left="5385"/>
        <w:tabs>
          <w:tab w:val="left" w:pos="5385" w:leader="none"/>
        </w:tabs>
      </w:pPr>
      <w:rPr/>
    </w:lvl>
    <w:lvl w:ilvl="7" w:tplc="04190019">
      <w:start w:val="1"/>
      <w:numFmt w:val="lowerLetter"/>
      <w:suff w:val="tab"/>
      <w:lvlText w:val="%8."/>
      <w:lvlJc w:val="left"/>
      <w:pPr>
        <w:ind w:hanging="360" w:left="6105"/>
        <w:tabs>
          <w:tab w:val="left" w:pos="6105" w:leader="none"/>
        </w:tabs>
      </w:pPr>
      <w:rPr/>
    </w:lvl>
    <w:lvl w:ilvl="8" w:tplc="0419001B">
      <w:start w:val="1"/>
      <w:numFmt w:val="lowerRoman"/>
      <w:suff w:val="tab"/>
      <w:lvlText w:val="%9."/>
      <w:lvlJc w:val="right"/>
      <w:pPr>
        <w:ind w:hanging="180" w:left="6825"/>
        <w:tabs>
          <w:tab w:val="left" w:pos="6825" w:leader="none"/>
        </w:tabs>
      </w:pPr>
      <w:rPr/>
    </w:lvl>
  </w:abstractNum>
  <w:abstractNum w:abstractNumId="2">
    <w:nsid w:val="369235F0"/>
    <w:multiLevelType w:val="hybridMultilevel"/>
    <w:lvl w:ilvl="0" w:tplc="C5F4BB20">
      <w:start w:val="1"/>
      <w:numFmt w:val="decimal"/>
      <w:suff w:val="tab"/>
      <w:lvlText w:val="%1."/>
      <w:lvlJc w:val="left"/>
      <w:pPr>
        <w:ind w:hanging="360" w:left="1065"/>
        <w:tabs>
          <w:tab w:val="left" w:pos="1065" w:leader="none"/>
        </w:tabs>
      </w:pPr>
      <w:rPr/>
    </w:lvl>
    <w:lvl w:ilvl="1" w:tplc="04190019">
      <w:start w:val="1"/>
      <w:numFmt w:val="lowerLetter"/>
      <w:suff w:val="tab"/>
      <w:lvlText w:val="%2."/>
      <w:lvlJc w:val="left"/>
      <w:pPr>
        <w:ind w:hanging="360" w:left="1785"/>
        <w:tabs>
          <w:tab w:val="left" w:pos="1785" w:leader="none"/>
        </w:tabs>
      </w:pPr>
      <w:rPr/>
    </w:lvl>
    <w:lvl w:ilvl="2" w:tplc="0419001B">
      <w:start w:val="1"/>
      <w:numFmt w:val="lowerRoman"/>
      <w:suff w:val="tab"/>
      <w:lvlText w:val="%3."/>
      <w:lvlJc w:val="right"/>
      <w:pPr>
        <w:ind w:hanging="180" w:left="2505"/>
        <w:tabs>
          <w:tab w:val="left" w:pos="2505" w:leader="none"/>
        </w:tabs>
      </w:pPr>
      <w:rPr/>
    </w:lvl>
    <w:lvl w:ilvl="3" w:tplc="0419000F">
      <w:start w:val="1"/>
      <w:numFmt w:val="decimal"/>
      <w:suff w:val="tab"/>
      <w:lvlText w:val="%4."/>
      <w:lvlJc w:val="left"/>
      <w:pPr>
        <w:ind w:hanging="360" w:left="3225"/>
        <w:tabs>
          <w:tab w:val="left" w:pos="3225" w:leader="none"/>
        </w:tabs>
      </w:pPr>
      <w:rPr/>
    </w:lvl>
    <w:lvl w:ilvl="4" w:tplc="04190019">
      <w:start w:val="1"/>
      <w:numFmt w:val="lowerLetter"/>
      <w:suff w:val="tab"/>
      <w:lvlText w:val="%5."/>
      <w:lvlJc w:val="left"/>
      <w:pPr>
        <w:ind w:hanging="360" w:left="3945"/>
        <w:tabs>
          <w:tab w:val="left" w:pos="3945" w:leader="none"/>
        </w:tabs>
      </w:pPr>
      <w:rPr/>
    </w:lvl>
    <w:lvl w:ilvl="5" w:tplc="0419001B">
      <w:start w:val="1"/>
      <w:numFmt w:val="lowerRoman"/>
      <w:suff w:val="tab"/>
      <w:lvlText w:val="%6."/>
      <w:lvlJc w:val="right"/>
      <w:pPr>
        <w:ind w:hanging="180" w:left="4665"/>
        <w:tabs>
          <w:tab w:val="left" w:pos="4665" w:leader="none"/>
        </w:tabs>
      </w:pPr>
      <w:rPr/>
    </w:lvl>
    <w:lvl w:ilvl="6" w:tplc="0419000F">
      <w:start w:val="1"/>
      <w:numFmt w:val="decimal"/>
      <w:suff w:val="tab"/>
      <w:lvlText w:val="%7."/>
      <w:lvlJc w:val="left"/>
      <w:pPr>
        <w:ind w:hanging="360" w:left="5385"/>
        <w:tabs>
          <w:tab w:val="left" w:pos="5385" w:leader="none"/>
        </w:tabs>
      </w:pPr>
      <w:rPr/>
    </w:lvl>
    <w:lvl w:ilvl="7" w:tplc="04190019">
      <w:start w:val="1"/>
      <w:numFmt w:val="lowerLetter"/>
      <w:suff w:val="tab"/>
      <w:lvlText w:val="%8."/>
      <w:lvlJc w:val="left"/>
      <w:pPr>
        <w:ind w:hanging="360" w:left="6105"/>
        <w:tabs>
          <w:tab w:val="left" w:pos="6105" w:leader="none"/>
        </w:tabs>
      </w:pPr>
      <w:rPr/>
    </w:lvl>
    <w:lvl w:ilvl="8" w:tplc="0419001B">
      <w:start w:val="1"/>
      <w:numFmt w:val="lowerRoman"/>
      <w:suff w:val="tab"/>
      <w:lvlText w:val="%9."/>
      <w:lvlJc w:val="right"/>
      <w:pPr>
        <w:ind w:hanging="180" w:left="6825"/>
        <w:tabs>
          <w:tab w:val="left" w:pos="6825" w:leader="none"/>
        </w:tabs>
      </w:pPr>
      <w:rPr/>
    </w:lvl>
  </w:abstractNum>
  <w:abstractNum w:abstractNumId="3">
    <w:nsid w:val="61F96BA9"/>
    <w:multiLevelType w:val="hybridMultilevel"/>
    <w:lvl w:ilvl="0" w:tplc="FB04786C">
      <w:start w:val="1"/>
      <w:numFmt w:val="decimal"/>
      <w:suff w:val="space"/>
      <w:lvlText w:val="%1."/>
      <w:lvlJc w:val="left"/>
      <w:pPr>
        <w:ind w:hanging="360" w:left="1065"/>
      </w:pPr>
      <w:rPr/>
    </w:lvl>
    <w:lvl w:ilvl="1" w:tplc="04190019">
      <w:start w:val="1"/>
      <w:numFmt w:val="lowerLetter"/>
      <w:suff w:val="tab"/>
      <w:lvlText w:val="%2."/>
      <w:lvlJc w:val="left"/>
      <w:pPr>
        <w:ind w:hanging="360" w:left="1785"/>
        <w:tabs>
          <w:tab w:val="left" w:pos="1785" w:leader="none"/>
        </w:tabs>
      </w:pPr>
      <w:rPr/>
    </w:lvl>
    <w:lvl w:ilvl="2" w:tplc="0419001B">
      <w:start w:val="1"/>
      <w:numFmt w:val="lowerRoman"/>
      <w:suff w:val="tab"/>
      <w:lvlText w:val="%3."/>
      <w:lvlJc w:val="right"/>
      <w:pPr>
        <w:ind w:hanging="180" w:left="2505"/>
        <w:tabs>
          <w:tab w:val="left" w:pos="2505" w:leader="none"/>
        </w:tabs>
      </w:pPr>
      <w:rPr/>
    </w:lvl>
    <w:lvl w:ilvl="3" w:tplc="0419000F">
      <w:start w:val="1"/>
      <w:numFmt w:val="decimal"/>
      <w:suff w:val="tab"/>
      <w:lvlText w:val="%4."/>
      <w:lvlJc w:val="left"/>
      <w:pPr>
        <w:ind w:hanging="360" w:left="3225"/>
        <w:tabs>
          <w:tab w:val="left" w:pos="3225" w:leader="none"/>
        </w:tabs>
      </w:pPr>
      <w:rPr/>
    </w:lvl>
    <w:lvl w:ilvl="4" w:tplc="04190019">
      <w:start w:val="1"/>
      <w:numFmt w:val="lowerLetter"/>
      <w:suff w:val="tab"/>
      <w:lvlText w:val="%5."/>
      <w:lvlJc w:val="left"/>
      <w:pPr>
        <w:ind w:hanging="360" w:left="3945"/>
        <w:tabs>
          <w:tab w:val="left" w:pos="3945" w:leader="none"/>
        </w:tabs>
      </w:pPr>
      <w:rPr/>
    </w:lvl>
    <w:lvl w:ilvl="5" w:tplc="0419001B">
      <w:start w:val="1"/>
      <w:numFmt w:val="lowerRoman"/>
      <w:suff w:val="tab"/>
      <w:lvlText w:val="%6."/>
      <w:lvlJc w:val="right"/>
      <w:pPr>
        <w:ind w:hanging="180" w:left="4665"/>
        <w:tabs>
          <w:tab w:val="left" w:pos="4665" w:leader="none"/>
        </w:tabs>
      </w:pPr>
      <w:rPr/>
    </w:lvl>
    <w:lvl w:ilvl="6" w:tplc="0419000F">
      <w:start w:val="1"/>
      <w:numFmt w:val="decimal"/>
      <w:suff w:val="tab"/>
      <w:lvlText w:val="%7."/>
      <w:lvlJc w:val="left"/>
      <w:pPr>
        <w:ind w:hanging="360" w:left="5385"/>
        <w:tabs>
          <w:tab w:val="left" w:pos="5385" w:leader="none"/>
        </w:tabs>
      </w:pPr>
      <w:rPr/>
    </w:lvl>
    <w:lvl w:ilvl="7" w:tplc="04190019">
      <w:start w:val="1"/>
      <w:numFmt w:val="lowerLetter"/>
      <w:suff w:val="tab"/>
      <w:lvlText w:val="%8."/>
      <w:lvlJc w:val="left"/>
      <w:pPr>
        <w:ind w:hanging="360" w:left="6105"/>
        <w:tabs>
          <w:tab w:val="left" w:pos="6105" w:leader="none"/>
        </w:tabs>
      </w:pPr>
      <w:rPr/>
    </w:lvl>
    <w:lvl w:ilvl="8" w:tplc="0419001B">
      <w:start w:val="1"/>
      <w:numFmt w:val="lowerRoman"/>
      <w:suff w:val="tab"/>
      <w:lvlText w:val="%9."/>
      <w:lvlJc w:val="right"/>
      <w:pPr>
        <w:ind w:hanging="180" w:left="6825"/>
        <w:tabs>
          <w:tab w:val="left" w:pos="6825" w:leader="none"/>
        </w:tabs>
      </w:pPr>
      <w:rPr/>
    </w:lvl>
  </w:abstractNum>
  <w:num w:numId="1">
    <w:abstractNumId w:val="2"/>
  </w:num>
  <w:num w:numId="2">
    <w:abstractNumId w:val="3"/>
  </w:num>
  <w:num w:numId="3">
    <w:abstractNumId w:val="1"/>
  </w:num>
  <w:num w:numId="4">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sz w:val="24"/>
    </w:rPr>
  </w:style>
  <w:style w:type="paragraph" w:styleId="P1">
    <w:name w:val="heading 4"/>
    <w:basedOn w:val="P0"/>
    <w:next w:val="P0"/>
    <w:qFormat/>
    <w:pPr>
      <w:keepNext w:val="1"/>
      <w:jc w:val="center"/>
      <w:outlineLvl w:val="3"/>
    </w:pPr>
    <w:rPr>
      <w:b w:val="1"/>
      <w:sz w:val="36"/>
    </w:rPr>
  </w:style>
  <w:style w:type="paragraph" w:styleId="P2">
    <w:name w:val="Balloon Text"/>
    <w:basedOn w:val="P0"/>
    <w:semiHidden/>
    <w:pPr/>
    <w:rPr>
      <w:rFonts w:ascii="Tahoma" w:hAnsi="Tahoma"/>
      <w:sz w:val="16"/>
    </w:rPr>
  </w:style>
  <w:style w:type="paragraph" w:styleId="P3">
    <w:name w:val="List Paragraph"/>
    <w:basedOn w:val="P0"/>
    <w:qFormat/>
    <w:pPr>
      <w:ind w:left="720"/>
      <w:contextualSpacing w:val="1"/>
    </w:pPr>
    <w:rPr>
      <w:sz w:val="32"/>
    </w:rPr>
  </w:style>
  <w:style w:type="paragraph" w:styleId="P4">
    <w:name w:val="Normal (Web)"/>
    <w:basedOn w:val="P0"/>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lk"/>
    <w:basedOn w:val="C0"/>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